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12F" w:rsidRPr="00B25C99" w:rsidRDefault="00156E88" w:rsidP="008939D4">
      <w:pPr>
        <w:widowControl/>
        <w:autoSpaceDE/>
        <w:autoSpaceDN/>
        <w:adjustRightInd/>
        <w:jc w:val="right"/>
        <w:rPr>
          <w:rFonts w:ascii="Times New Roman" w:hAnsi="Times New Roman" w:cs="Times New Roman"/>
          <w:sz w:val="24"/>
          <w:szCs w:val="24"/>
        </w:rPr>
      </w:pPr>
      <w:r>
        <w:rPr>
          <w:rFonts w:ascii="Times New Roman" w:hAnsi="Times New Roman" w:cs="Times New Roman"/>
          <w:sz w:val="28"/>
          <w:szCs w:val="28"/>
        </w:rPr>
        <w:t>проект</w:t>
      </w:r>
      <w:r w:rsidR="00E44493">
        <w:rPr>
          <w:rFonts w:ascii="Times New Roman" w:hAnsi="Times New Roman" w:cs="Times New Roman"/>
          <w:sz w:val="28"/>
          <w:szCs w:val="28"/>
        </w:rPr>
        <w:t xml:space="preserve">             </w:t>
      </w:r>
    </w:p>
    <w:p w:rsidR="00156E88" w:rsidRDefault="00156E88" w:rsidP="00E44493">
      <w:pPr>
        <w:widowControl/>
        <w:autoSpaceDE/>
        <w:autoSpaceDN/>
        <w:adjustRightInd/>
        <w:jc w:val="center"/>
        <w:rPr>
          <w:rFonts w:ascii="Times New Roman" w:hAnsi="Times New Roman" w:cs="Times New Roman"/>
          <w:sz w:val="28"/>
          <w:szCs w:val="28"/>
        </w:rPr>
      </w:pPr>
    </w:p>
    <w:p w:rsidR="00E44493" w:rsidRPr="00E44493" w:rsidRDefault="00A40EE9" w:rsidP="00E44493">
      <w:pPr>
        <w:widowControl/>
        <w:autoSpaceDE/>
        <w:autoSpaceDN/>
        <w:adjustRightInd/>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76275" cy="819150"/>
            <wp:effectExtent l="0" t="0" r="9525" b="0"/>
            <wp:docPr id="1" name="Рисунок 1" descr="Герб Чулымского района НС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Чулымского района НС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p>
    <w:p w:rsidR="00E44493" w:rsidRPr="00E44493" w:rsidRDefault="00E44493" w:rsidP="00E44493">
      <w:pPr>
        <w:widowControl/>
        <w:autoSpaceDE/>
        <w:autoSpaceDN/>
        <w:adjustRightInd/>
        <w:jc w:val="center"/>
        <w:rPr>
          <w:rFonts w:ascii="Times New Roman" w:hAnsi="Times New Roman" w:cs="Times New Roman"/>
          <w:sz w:val="28"/>
          <w:szCs w:val="28"/>
        </w:rPr>
      </w:pPr>
      <w:r w:rsidRPr="00E44493">
        <w:rPr>
          <w:rFonts w:ascii="Times New Roman" w:hAnsi="Times New Roman" w:cs="Times New Roman"/>
          <w:sz w:val="28"/>
          <w:szCs w:val="28"/>
        </w:rPr>
        <w:t>СОВЕТ ДЕПУТАТОВ ЧУЛЫМСКОГО РАЙОНА</w:t>
      </w:r>
    </w:p>
    <w:p w:rsidR="00E44493" w:rsidRPr="00E44493" w:rsidRDefault="009E4271" w:rsidP="00E44493">
      <w:pPr>
        <w:widowControl/>
        <w:autoSpaceDE/>
        <w:autoSpaceDN/>
        <w:adjustRightInd/>
        <w:jc w:val="center"/>
        <w:rPr>
          <w:rFonts w:ascii="Times New Roman" w:hAnsi="Times New Roman" w:cs="Times New Roman"/>
          <w:sz w:val="28"/>
          <w:szCs w:val="28"/>
        </w:rPr>
      </w:pPr>
      <w:r w:rsidRPr="00E44493">
        <w:rPr>
          <w:rFonts w:ascii="Times New Roman" w:hAnsi="Times New Roman" w:cs="Times New Roman"/>
          <w:sz w:val="28"/>
          <w:szCs w:val="28"/>
        </w:rPr>
        <w:t xml:space="preserve"> </w:t>
      </w:r>
      <w:r w:rsidR="00E44493" w:rsidRPr="00E44493">
        <w:rPr>
          <w:rFonts w:ascii="Times New Roman" w:hAnsi="Times New Roman" w:cs="Times New Roman"/>
          <w:sz w:val="28"/>
          <w:szCs w:val="28"/>
        </w:rPr>
        <w:t>(</w:t>
      </w:r>
      <w:r w:rsidR="000E4D6E">
        <w:rPr>
          <w:rFonts w:ascii="Times New Roman" w:hAnsi="Times New Roman" w:cs="Times New Roman"/>
          <w:sz w:val="28"/>
          <w:szCs w:val="28"/>
        </w:rPr>
        <w:t>четвертого</w:t>
      </w:r>
      <w:r w:rsidR="00E44493" w:rsidRPr="00E44493">
        <w:rPr>
          <w:rFonts w:ascii="Times New Roman" w:hAnsi="Times New Roman" w:cs="Times New Roman"/>
          <w:sz w:val="28"/>
          <w:szCs w:val="28"/>
        </w:rPr>
        <w:t xml:space="preserve"> созыва)</w:t>
      </w:r>
    </w:p>
    <w:p w:rsidR="00E44493" w:rsidRPr="00E44493" w:rsidRDefault="00E44493" w:rsidP="00E44493">
      <w:pPr>
        <w:widowControl/>
        <w:autoSpaceDE/>
        <w:autoSpaceDN/>
        <w:adjustRightInd/>
        <w:jc w:val="left"/>
        <w:rPr>
          <w:rFonts w:ascii="Times New Roman" w:hAnsi="Times New Roman" w:cs="Times New Roman"/>
          <w:sz w:val="28"/>
          <w:szCs w:val="28"/>
        </w:rPr>
      </w:pPr>
      <w:r w:rsidRPr="00E44493">
        <w:rPr>
          <w:rFonts w:ascii="Times New Roman" w:hAnsi="Times New Roman" w:cs="Times New Roman"/>
          <w:sz w:val="28"/>
          <w:szCs w:val="28"/>
        </w:rPr>
        <w:t xml:space="preserve">                                                  </w:t>
      </w:r>
    </w:p>
    <w:p w:rsidR="00E44493" w:rsidRPr="00730B4A" w:rsidRDefault="00E44493" w:rsidP="00E44493">
      <w:pPr>
        <w:widowControl/>
        <w:autoSpaceDE/>
        <w:autoSpaceDN/>
        <w:adjustRightInd/>
        <w:jc w:val="center"/>
        <w:rPr>
          <w:rFonts w:ascii="Times New Roman" w:hAnsi="Times New Roman" w:cs="Times New Roman"/>
          <w:b/>
          <w:sz w:val="28"/>
          <w:szCs w:val="28"/>
        </w:rPr>
      </w:pPr>
      <w:r w:rsidRPr="00730B4A">
        <w:rPr>
          <w:rFonts w:ascii="Times New Roman" w:hAnsi="Times New Roman" w:cs="Times New Roman"/>
          <w:b/>
          <w:sz w:val="28"/>
          <w:szCs w:val="28"/>
        </w:rPr>
        <w:t>РЕШЕНИЕ</w:t>
      </w:r>
    </w:p>
    <w:p w:rsidR="00E44493" w:rsidRPr="00E44493" w:rsidRDefault="00460646" w:rsidP="00E44493">
      <w:pPr>
        <w:widowControl/>
        <w:autoSpaceDE/>
        <w:autoSpaceDN/>
        <w:adjustRightInd/>
        <w:jc w:val="center"/>
        <w:rPr>
          <w:rFonts w:ascii="Times New Roman" w:hAnsi="Times New Roman" w:cs="Times New Roman"/>
          <w:sz w:val="28"/>
          <w:szCs w:val="28"/>
        </w:rPr>
      </w:pPr>
      <w:r>
        <w:rPr>
          <w:rFonts w:ascii="Times New Roman" w:hAnsi="Times New Roman" w:cs="Times New Roman"/>
          <w:sz w:val="28"/>
          <w:szCs w:val="28"/>
        </w:rPr>
        <w:t>(</w:t>
      </w:r>
      <w:r w:rsidR="00730B4A">
        <w:rPr>
          <w:rFonts w:ascii="Times New Roman" w:hAnsi="Times New Roman" w:cs="Times New Roman"/>
          <w:sz w:val="28"/>
          <w:szCs w:val="28"/>
        </w:rPr>
        <w:t xml:space="preserve">двадцать </w:t>
      </w:r>
      <w:r w:rsidR="00156E88">
        <w:rPr>
          <w:rFonts w:ascii="Times New Roman" w:hAnsi="Times New Roman" w:cs="Times New Roman"/>
          <w:sz w:val="28"/>
          <w:szCs w:val="28"/>
        </w:rPr>
        <w:t>восьмая</w:t>
      </w:r>
      <w:r w:rsidR="00730B4A">
        <w:rPr>
          <w:rFonts w:ascii="Times New Roman" w:hAnsi="Times New Roman" w:cs="Times New Roman"/>
          <w:sz w:val="28"/>
          <w:szCs w:val="28"/>
        </w:rPr>
        <w:t xml:space="preserve"> </w:t>
      </w:r>
      <w:r w:rsidR="00E44493" w:rsidRPr="00E44493">
        <w:rPr>
          <w:rFonts w:ascii="Times New Roman" w:hAnsi="Times New Roman" w:cs="Times New Roman"/>
          <w:sz w:val="28"/>
          <w:szCs w:val="28"/>
        </w:rPr>
        <w:t>сесси</w:t>
      </w:r>
      <w:r>
        <w:rPr>
          <w:rFonts w:ascii="Times New Roman" w:hAnsi="Times New Roman" w:cs="Times New Roman"/>
          <w:sz w:val="28"/>
          <w:szCs w:val="28"/>
        </w:rPr>
        <w:t>я)</w:t>
      </w:r>
    </w:p>
    <w:p w:rsidR="00E44493" w:rsidRPr="00E44493" w:rsidRDefault="00E44493" w:rsidP="00E44493">
      <w:pPr>
        <w:widowControl/>
        <w:autoSpaceDE/>
        <w:autoSpaceDN/>
        <w:adjustRightInd/>
        <w:jc w:val="center"/>
        <w:rPr>
          <w:rFonts w:ascii="Times New Roman" w:hAnsi="Times New Roman" w:cs="Times New Roman"/>
          <w:sz w:val="28"/>
          <w:szCs w:val="28"/>
        </w:rPr>
      </w:pPr>
    </w:p>
    <w:p w:rsidR="00E44493" w:rsidRPr="00E44493" w:rsidRDefault="00E44493" w:rsidP="00E44493">
      <w:pPr>
        <w:widowControl/>
        <w:autoSpaceDE/>
        <w:autoSpaceDN/>
        <w:adjustRightInd/>
        <w:rPr>
          <w:rFonts w:ascii="Times New Roman" w:hAnsi="Times New Roman" w:cs="Times New Roman"/>
          <w:sz w:val="28"/>
          <w:szCs w:val="28"/>
        </w:rPr>
      </w:pPr>
      <w:r w:rsidRPr="00E44493">
        <w:rPr>
          <w:rFonts w:ascii="Times New Roman" w:hAnsi="Times New Roman" w:cs="Times New Roman"/>
          <w:sz w:val="28"/>
          <w:szCs w:val="28"/>
        </w:rPr>
        <w:t xml:space="preserve">От </w:t>
      </w:r>
      <w:r w:rsidR="00156E88">
        <w:rPr>
          <w:rFonts w:ascii="Times New Roman" w:hAnsi="Times New Roman" w:cs="Times New Roman"/>
          <w:sz w:val="28"/>
          <w:szCs w:val="28"/>
        </w:rPr>
        <w:t>декабря</w:t>
      </w:r>
      <w:r w:rsidRPr="00E44493">
        <w:rPr>
          <w:rFonts w:ascii="Times New Roman" w:hAnsi="Times New Roman" w:cs="Times New Roman"/>
          <w:sz w:val="28"/>
          <w:szCs w:val="28"/>
        </w:rPr>
        <w:t xml:space="preserve"> 20</w:t>
      </w:r>
      <w:r w:rsidR="00F11463">
        <w:rPr>
          <w:rFonts w:ascii="Times New Roman" w:hAnsi="Times New Roman" w:cs="Times New Roman"/>
          <w:sz w:val="28"/>
          <w:szCs w:val="28"/>
        </w:rPr>
        <w:t>2</w:t>
      </w:r>
      <w:r w:rsidR="003D1D42">
        <w:rPr>
          <w:rFonts w:ascii="Times New Roman" w:hAnsi="Times New Roman" w:cs="Times New Roman"/>
          <w:sz w:val="28"/>
          <w:szCs w:val="28"/>
        </w:rPr>
        <w:t>3</w:t>
      </w:r>
      <w:r w:rsidR="00730B4A">
        <w:rPr>
          <w:rFonts w:ascii="Times New Roman" w:hAnsi="Times New Roman" w:cs="Times New Roman"/>
          <w:sz w:val="28"/>
          <w:szCs w:val="28"/>
        </w:rPr>
        <w:t xml:space="preserve"> </w:t>
      </w:r>
      <w:r w:rsidRPr="00E44493">
        <w:rPr>
          <w:rFonts w:ascii="Times New Roman" w:hAnsi="Times New Roman" w:cs="Times New Roman"/>
          <w:sz w:val="28"/>
          <w:szCs w:val="28"/>
        </w:rPr>
        <w:t>г.</w:t>
      </w:r>
      <w:r w:rsidRPr="00E44493">
        <w:rPr>
          <w:rFonts w:ascii="Times New Roman" w:hAnsi="Times New Roman" w:cs="Times New Roman"/>
          <w:sz w:val="28"/>
          <w:szCs w:val="28"/>
        </w:rPr>
        <w:tab/>
      </w:r>
      <w:r w:rsidRPr="00E44493">
        <w:rPr>
          <w:rFonts w:ascii="Times New Roman" w:hAnsi="Times New Roman" w:cs="Times New Roman"/>
          <w:sz w:val="28"/>
          <w:szCs w:val="28"/>
        </w:rPr>
        <w:tab/>
        <w:t xml:space="preserve">      г. Чулым</w:t>
      </w:r>
      <w:r w:rsidRPr="00E44493">
        <w:rPr>
          <w:rFonts w:ascii="Times New Roman" w:hAnsi="Times New Roman" w:cs="Times New Roman"/>
          <w:sz w:val="28"/>
          <w:szCs w:val="28"/>
        </w:rPr>
        <w:tab/>
      </w:r>
      <w:r w:rsidRPr="00E44493">
        <w:rPr>
          <w:rFonts w:ascii="Times New Roman" w:hAnsi="Times New Roman" w:cs="Times New Roman"/>
          <w:sz w:val="28"/>
          <w:szCs w:val="28"/>
        </w:rPr>
        <w:tab/>
      </w:r>
      <w:r w:rsidRPr="00E44493">
        <w:rPr>
          <w:rFonts w:ascii="Times New Roman" w:hAnsi="Times New Roman" w:cs="Times New Roman"/>
          <w:sz w:val="28"/>
          <w:szCs w:val="28"/>
        </w:rPr>
        <w:tab/>
      </w:r>
      <w:r w:rsidRPr="00E44493">
        <w:rPr>
          <w:rFonts w:ascii="Times New Roman" w:hAnsi="Times New Roman" w:cs="Times New Roman"/>
          <w:sz w:val="28"/>
          <w:szCs w:val="28"/>
        </w:rPr>
        <w:tab/>
        <w:t xml:space="preserve"> № </w:t>
      </w:r>
      <w:r w:rsidR="00156E88">
        <w:rPr>
          <w:rFonts w:ascii="Times New Roman" w:hAnsi="Times New Roman" w:cs="Times New Roman"/>
          <w:sz w:val="28"/>
          <w:szCs w:val="28"/>
        </w:rPr>
        <w:t>28/</w:t>
      </w:r>
    </w:p>
    <w:p w:rsidR="00E44493" w:rsidRDefault="00E44493" w:rsidP="00E44493">
      <w:pPr>
        <w:widowControl/>
        <w:autoSpaceDE/>
        <w:autoSpaceDN/>
        <w:adjustRightInd/>
        <w:jc w:val="left"/>
        <w:rPr>
          <w:rFonts w:ascii="Times New Roman" w:hAnsi="Times New Roman" w:cs="Times New Roman"/>
          <w:sz w:val="28"/>
        </w:rPr>
      </w:pPr>
    </w:p>
    <w:p w:rsidR="00156E88" w:rsidRPr="00156E88" w:rsidRDefault="00156E88" w:rsidP="00156E88">
      <w:pPr>
        <w:widowControl/>
        <w:autoSpaceDE/>
        <w:autoSpaceDN/>
        <w:adjustRightInd/>
        <w:jc w:val="center"/>
        <w:rPr>
          <w:rFonts w:ascii="Times New Roman" w:hAnsi="Times New Roman" w:cs="Times New Roman"/>
          <w:i/>
          <w:sz w:val="28"/>
        </w:rPr>
      </w:pPr>
      <w:r w:rsidRPr="00156E88">
        <w:rPr>
          <w:rFonts w:ascii="Times New Roman" w:hAnsi="Times New Roman" w:cs="Times New Roman"/>
          <w:i/>
          <w:sz w:val="28"/>
        </w:rPr>
        <w:t>О бюджете Чулымского муниципального района Новосибирской области на 2024 год</w:t>
      </w:r>
      <w:r w:rsidRPr="00156E88">
        <w:rPr>
          <w:rFonts w:ascii="Times New Roman" w:hAnsi="Times New Roman" w:cs="Times New Roman"/>
          <w:i/>
          <w:sz w:val="28"/>
        </w:rPr>
        <w:t xml:space="preserve"> </w:t>
      </w:r>
      <w:r w:rsidRPr="00156E88">
        <w:rPr>
          <w:rFonts w:ascii="Times New Roman" w:hAnsi="Times New Roman" w:cs="Times New Roman"/>
          <w:i/>
          <w:sz w:val="28"/>
        </w:rPr>
        <w:t>и плановый период 2025 и 2026 годов</w:t>
      </w:r>
    </w:p>
    <w:p w:rsidR="00156E88" w:rsidRDefault="00156E88" w:rsidP="00E44493">
      <w:pPr>
        <w:widowControl/>
        <w:autoSpaceDE/>
        <w:autoSpaceDN/>
        <w:adjustRightInd/>
        <w:jc w:val="left"/>
        <w:rPr>
          <w:rFonts w:ascii="Times New Roman" w:hAnsi="Times New Roman" w:cs="Times New Roman"/>
          <w:sz w:val="28"/>
        </w:rPr>
      </w:pPr>
    </w:p>
    <w:p w:rsidR="00156E88" w:rsidRPr="00842165" w:rsidRDefault="00156E88" w:rsidP="00156E88">
      <w:pPr>
        <w:pStyle w:val="ConsPlusTitle"/>
        <w:widowControl/>
        <w:ind w:firstLine="600"/>
        <w:rPr>
          <w:rFonts w:ascii="Times New Roman" w:hAnsi="Times New Roman" w:cs="Times New Roman"/>
          <w:b w:val="0"/>
          <w:sz w:val="24"/>
          <w:szCs w:val="24"/>
        </w:rPr>
      </w:pPr>
      <w:r w:rsidRPr="00842165">
        <w:rPr>
          <w:rFonts w:ascii="Times New Roman" w:hAnsi="Times New Roman" w:cs="Times New Roman"/>
          <w:b w:val="0"/>
          <w:sz w:val="24"/>
          <w:szCs w:val="24"/>
        </w:rPr>
        <w:t>В соответствии с Бюджетным</w:t>
      </w:r>
      <w:r>
        <w:rPr>
          <w:rFonts w:ascii="Times New Roman" w:hAnsi="Times New Roman" w:cs="Times New Roman"/>
          <w:b w:val="0"/>
          <w:sz w:val="24"/>
          <w:szCs w:val="24"/>
        </w:rPr>
        <w:t xml:space="preserve"> </w:t>
      </w:r>
      <w:r w:rsidRPr="00842165">
        <w:rPr>
          <w:rFonts w:ascii="Times New Roman" w:hAnsi="Times New Roman" w:cs="Times New Roman"/>
          <w:b w:val="0"/>
          <w:sz w:val="24"/>
          <w:szCs w:val="24"/>
        </w:rPr>
        <w:t xml:space="preserve">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Pr>
          <w:rFonts w:ascii="Times New Roman" w:hAnsi="Times New Roman" w:cs="Times New Roman"/>
          <w:b w:val="0"/>
          <w:sz w:val="24"/>
          <w:szCs w:val="24"/>
        </w:rPr>
        <w:t>Чулымс</w:t>
      </w:r>
      <w:r w:rsidRPr="00842165">
        <w:rPr>
          <w:rFonts w:ascii="Times New Roman" w:hAnsi="Times New Roman" w:cs="Times New Roman"/>
          <w:b w:val="0"/>
          <w:sz w:val="24"/>
          <w:szCs w:val="24"/>
        </w:rPr>
        <w:t>кого</w:t>
      </w:r>
      <w:r>
        <w:rPr>
          <w:rFonts w:ascii="Times New Roman" w:hAnsi="Times New Roman" w:cs="Times New Roman"/>
          <w:b w:val="0"/>
          <w:sz w:val="24"/>
          <w:szCs w:val="24"/>
        </w:rPr>
        <w:t xml:space="preserve"> муниципального</w:t>
      </w:r>
      <w:r w:rsidRPr="00842165">
        <w:rPr>
          <w:rFonts w:ascii="Times New Roman" w:hAnsi="Times New Roman" w:cs="Times New Roman"/>
          <w:b w:val="0"/>
          <w:sz w:val="24"/>
          <w:szCs w:val="24"/>
        </w:rPr>
        <w:t xml:space="preserve"> района Новосибирской области, Положением «О бюджетном процессе в </w:t>
      </w:r>
      <w:r>
        <w:rPr>
          <w:rFonts w:ascii="Times New Roman" w:hAnsi="Times New Roman" w:cs="Times New Roman"/>
          <w:b w:val="0"/>
          <w:sz w:val="24"/>
          <w:szCs w:val="24"/>
        </w:rPr>
        <w:t>Чулым</w:t>
      </w:r>
      <w:r w:rsidRPr="00842165">
        <w:rPr>
          <w:rFonts w:ascii="Times New Roman" w:hAnsi="Times New Roman" w:cs="Times New Roman"/>
          <w:b w:val="0"/>
          <w:sz w:val="24"/>
          <w:szCs w:val="24"/>
        </w:rPr>
        <w:t xml:space="preserve">ском районе», утвержденным решением Совета депутатов </w:t>
      </w:r>
      <w:r>
        <w:rPr>
          <w:rFonts w:ascii="Times New Roman" w:hAnsi="Times New Roman" w:cs="Times New Roman"/>
          <w:b w:val="0"/>
          <w:sz w:val="24"/>
          <w:szCs w:val="24"/>
        </w:rPr>
        <w:t>Чулым</w:t>
      </w:r>
      <w:r w:rsidRPr="00842165">
        <w:rPr>
          <w:rFonts w:ascii="Times New Roman" w:hAnsi="Times New Roman" w:cs="Times New Roman"/>
          <w:b w:val="0"/>
          <w:sz w:val="24"/>
          <w:szCs w:val="24"/>
        </w:rPr>
        <w:t xml:space="preserve">ского района Новосибирской области от </w:t>
      </w:r>
      <w:r>
        <w:rPr>
          <w:rFonts w:ascii="Times New Roman" w:hAnsi="Times New Roman" w:cs="Times New Roman"/>
          <w:b w:val="0"/>
          <w:sz w:val="24"/>
          <w:szCs w:val="24"/>
        </w:rPr>
        <w:t>23</w:t>
      </w:r>
      <w:r w:rsidRPr="00842165">
        <w:rPr>
          <w:rFonts w:ascii="Times New Roman" w:hAnsi="Times New Roman" w:cs="Times New Roman"/>
          <w:b w:val="0"/>
          <w:sz w:val="24"/>
          <w:szCs w:val="24"/>
        </w:rPr>
        <w:t>.0</w:t>
      </w:r>
      <w:r>
        <w:rPr>
          <w:rFonts w:ascii="Times New Roman" w:hAnsi="Times New Roman" w:cs="Times New Roman"/>
          <w:b w:val="0"/>
          <w:sz w:val="24"/>
          <w:szCs w:val="24"/>
        </w:rPr>
        <w:t>3</w:t>
      </w:r>
      <w:r w:rsidRPr="00842165">
        <w:rPr>
          <w:rFonts w:ascii="Times New Roman" w:hAnsi="Times New Roman" w:cs="Times New Roman"/>
          <w:b w:val="0"/>
          <w:sz w:val="24"/>
          <w:szCs w:val="24"/>
        </w:rPr>
        <w:t>.2012 №</w:t>
      </w:r>
      <w:r>
        <w:rPr>
          <w:rFonts w:ascii="Times New Roman" w:hAnsi="Times New Roman" w:cs="Times New Roman"/>
          <w:b w:val="0"/>
          <w:sz w:val="24"/>
          <w:szCs w:val="24"/>
        </w:rPr>
        <w:t xml:space="preserve"> 9/127</w:t>
      </w:r>
      <w:r w:rsidRPr="00842165">
        <w:rPr>
          <w:rFonts w:ascii="Times New Roman" w:hAnsi="Times New Roman" w:cs="Times New Roman"/>
          <w:b w:val="0"/>
          <w:sz w:val="24"/>
          <w:szCs w:val="24"/>
        </w:rPr>
        <w:t xml:space="preserve">, </w:t>
      </w:r>
    </w:p>
    <w:p w:rsidR="00156E88" w:rsidRDefault="00156E88" w:rsidP="00156E88">
      <w:pPr>
        <w:ind w:firstLine="567"/>
        <w:rPr>
          <w:rFonts w:ascii="Times New Roman" w:hAnsi="Times New Roman" w:cs="Times New Roman"/>
          <w:sz w:val="24"/>
          <w:szCs w:val="24"/>
        </w:rPr>
      </w:pPr>
      <w:r>
        <w:rPr>
          <w:sz w:val="24"/>
          <w:szCs w:val="24"/>
        </w:rPr>
        <w:t xml:space="preserve"> </w:t>
      </w:r>
      <w:r w:rsidRPr="00156E88">
        <w:rPr>
          <w:rFonts w:ascii="Times New Roman" w:hAnsi="Times New Roman" w:cs="Times New Roman"/>
          <w:sz w:val="24"/>
          <w:szCs w:val="24"/>
        </w:rPr>
        <w:t xml:space="preserve">Совет депутатов Чулымского района </w:t>
      </w:r>
    </w:p>
    <w:p w:rsidR="00156E88" w:rsidRPr="00156E88" w:rsidRDefault="00156E88" w:rsidP="00156E88">
      <w:pPr>
        <w:rPr>
          <w:rFonts w:ascii="Times New Roman" w:hAnsi="Times New Roman" w:cs="Times New Roman"/>
          <w:b/>
          <w:sz w:val="24"/>
          <w:szCs w:val="24"/>
        </w:rPr>
      </w:pPr>
      <w:r w:rsidRPr="00156E88">
        <w:rPr>
          <w:rFonts w:ascii="Times New Roman" w:hAnsi="Times New Roman" w:cs="Times New Roman"/>
          <w:b/>
          <w:sz w:val="24"/>
          <w:szCs w:val="24"/>
        </w:rPr>
        <w:t>РЕШИЛ:</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 Основные характеристики  бюджета Чулымского муниципального района Новосибирской области на 2024 год и на плановый период 2025 и 2026 годов</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Утвердить основные характеристики бюджета Чулымского муниципального района Новосибирской области (да</w:t>
      </w:r>
      <w:r w:rsidRPr="00156E88">
        <w:rPr>
          <w:rFonts w:ascii="Times New Roman" w:hAnsi="Times New Roman" w:cs="Times New Roman"/>
          <w:sz w:val="24"/>
          <w:szCs w:val="24"/>
        </w:rPr>
        <w:softHyphen/>
        <w:t xml:space="preserve">лее - районный бюджет) на 2024 год: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прогнозируемый общий объем доходов районного бюджета в сумме 1504187,3</w:t>
      </w:r>
      <w:r w:rsidRPr="00156E88">
        <w:rPr>
          <w:rFonts w:ascii="Times New Roman" w:hAnsi="Times New Roman" w:cs="Times New Roman"/>
          <w:b/>
          <w:sz w:val="24"/>
          <w:szCs w:val="24"/>
        </w:rPr>
        <w:t xml:space="preserve"> </w:t>
      </w:r>
      <w:r w:rsidRPr="00156E88">
        <w:rPr>
          <w:rFonts w:ascii="Times New Roman" w:hAnsi="Times New Roman" w:cs="Times New Roman"/>
          <w:sz w:val="24"/>
          <w:szCs w:val="24"/>
        </w:rPr>
        <w:t>тыс. рублей, в том числе объем безвозмездных поступлений в сумме 1301652,2 тыс. руб., из них объем межбюджетных трансфертов, получаемых из других бюджетов бюджетной системы РФ в сумме 1301652,2 тыс. руб.; в том числе объем субсидий, субвенций и иных межбюджетных трансфертов, имеющих целевое назначение, в сумме 1176908,1 тыс. рублей.</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 общий объем расходов районного бюд</w:t>
      </w:r>
      <w:r w:rsidRPr="00156E88">
        <w:rPr>
          <w:rFonts w:ascii="Times New Roman" w:hAnsi="Times New Roman" w:cs="Times New Roman"/>
          <w:sz w:val="24"/>
          <w:szCs w:val="24"/>
        </w:rPr>
        <w:softHyphen/>
        <w:t xml:space="preserve">жета в сумме 1519696.3 тыс. рублей;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3) дефицит бюджета в сумме 15509.0 тыс. рублей.</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2. Утвердить основные характеристики бюджета Чулымского муниципального района Новосибирской области на </w:t>
      </w:r>
      <w:proofErr w:type="spellStart"/>
      <w:r w:rsidRPr="00156E88">
        <w:rPr>
          <w:rFonts w:ascii="Times New Roman" w:hAnsi="Times New Roman" w:cs="Times New Roman"/>
          <w:sz w:val="24"/>
          <w:szCs w:val="24"/>
        </w:rPr>
        <w:t>2025и</w:t>
      </w:r>
      <w:proofErr w:type="spellEnd"/>
      <w:r w:rsidRPr="00156E88">
        <w:rPr>
          <w:rFonts w:ascii="Times New Roman" w:hAnsi="Times New Roman" w:cs="Times New Roman"/>
          <w:sz w:val="24"/>
          <w:szCs w:val="24"/>
        </w:rPr>
        <w:t xml:space="preserve"> 2026 годы:</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прогнозируемый общий объем доходов  бюджета Чулымского  района 2025 года в сумме 1049922,6 тыс. руб., в том числе объем безвозмездных поступлений в сумме 864372,7  тыс. руб., из них объем межбюджетных трансфертов, получаемых из других бюджетов бюджетной системы РФ в сумме 864372,7 тыс. руб., в том числе объем субсидий, субвенций и иных межбюджетных трансфертов, имеющих целевое назначение, в сумме 779642,6 тыс. руб.,   и на 2026 год в сумме 1030008,5</w:t>
      </w:r>
      <w:r w:rsidRPr="00156E88">
        <w:rPr>
          <w:rFonts w:ascii="Times New Roman" w:hAnsi="Times New Roman" w:cs="Times New Roman"/>
          <w:b/>
          <w:sz w:val="24"/>
          <w:szCs w:val="24"/>
        </w:rPr>
        <w:t xml:space="preserve"> </w:t>
      </w:r>
      <w:r w:rsidRPr="00156E88">
        <w:rPr>
          <w:rFonts w:ascii="Times New Roman" w:hAnsi="Times New Roman" w:cs="Times New Roman"/>
          <w:sz w:val="24"/>
          <w:szCs w:val="24"/>
        </w:rPr>
        <w:t xml:space="preserve">тыс. руб., в том числе объем безвозмездных поступлений в сумме </w:t>
      </w:r>
      <w:bookmarkStart w:id="0" w:name="_Hlk150337304"/>
      <w:r w:rsidRPr="00156E88">
        <w:rPr>
          <w:rFonts w:ascii="Times New Roman" w:hAnsi="Times New Roman" w:cs="Times New Roman"/>
          <w:sz w:val="24"/>
          <w:szCs w:val="24"/>
        </w:rPr>
        <w:t>833286,1</w:t>
      </w:r>
      <w:bookmarkEnd w:id="0"/>
      <w:r w:rsidRPr="00156E88">
        <w:rPr>
          <w:rFonts w:ascii="Times New Roman" w:hAnsi="Times New Roman" w:cs="Times New Roman"/>
          <w:sz w:val="24"/>
          <w:szCs w:val="24"/>
        </w:rPr>
        <w:t xml:space="preserve"> тыс. руб., из них объем межбюджетных трансфертов, получаемых из других бюджетов бюджетной системы Российской Федерации в сумме  833286,1 тыс. руб., в том числе объем субсидий, субвенций и иных межбюджетных трансфертов, имеющих целевое назначение, в сумме 760235,0</w:t>
      </w:r>
      <w:r w:rsidRPr="00156E88">
        <w:rPr>
          <w:rFonts w:ascii="Times New Roman" w:hAnsi="Times New Roman" w:cs="Times New Roman"/>
          <w:b/>
          <w:sz w:val="24"/>
          <w:szCs w:val="24"/>
        </w:rPr>
        <w:t xml:space="preserve"> </w:t>
      </w:r>
      <w:r w:rsidRPr="00156E88">
        <w:rPr>
          <w:rFonts w:ascii="Times New Roman" w:hAnsi="Times New Roman" w:cs="Times New Roman"/>
          <w:sz w:val="24"/>
          <w:szCs w:val="24"/>
        </w:rPr>
        <w:t>тыс. руб.</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2) общий объем расходов районного бюджета на 2025 год в сумме 1049922,6 </w:t>
      </w:r>
      <w:proofErr w:type="spellStart"/>
      <w:r w:rsidRPr="00156E88">
        <w:rPr>
          <w:rFonts w:ascii="Times New Roman" w:hAnsi="Times New Roman" w:cs="Times New Roman"/>
          <w:sz w:val="24"/>
          <w:szCs w:val="24"/>
        </w:rPr>
        <w:t>тыс.руб</w:t>
      </w:r>
      <w:proofErr w:type="spellEnd"/>
      <w:r w:rsidRPr="00156E88">
        <w:rPr>
          <w:rFonts w:ascii="Times New Roman" w:hAnsi="Times New Roman" w:cs="Times New Roman"/>
          <w:sz w:val="24"/>
          <w:szCs w:val="24"/>
        </w:rPr>
        <w:t xml:space="preserve">., в том числе условно утвержденные расходы в сумме 6758,0 </w:t>
      </w:r>
      <w:proofErr w:type="spellStart"/>
      <w:r w:rsidRPr="00156E88">
        <w:rPr>
          <w:rFonts w:ascii="Times New Roman" w:hAnsi="Times New Roman" w:cs="Times New Roman"/>
          <w:sz w:val="24"/>
          <w:szCs w:val="24"/>
        </w:rPr>
        <w:t>ыс.руб</w:t>
      </w:r>
      <w:proofErr w:type="spellEnd"/>
      <w:r w:rsidRPr="00156E88">
        <w:rPr>
          <w:rFonts w:ascii="Times New Roman" w:hAnsi="Times New Roman" w:cs="Times New Roman"/>
          <w:sz w:val="24"/>
          <w:szCs w:val="24"/>
        </w:rPr>
        <w:t>., и на 2026 год в сумме 1030008,5</w:t>
      </w:r>
      <w:r w:rsidRPr="00156E88">
        <w:rPr>
          <w:rFonts w:ascii="Times New Roman" w:hAnsi="Times New Roman" w:cs="Times New Roman"/>
          <w:b/>
          <w:sz w:val="24"/>
          <w:szCs w:val="24"/>
        </w:rPr>
        <w:t xml:space="preserve"> </w:t>
      </w:r>
      <w:proofErr w:type="spellStart"/>
      <w:r w:rsidRPr="00156E88">
        <w:rPr>
          <w:rFonts w:ascii="Times New Roman" w:hAnsi="Times New Roman" w:cs="Times New Roman"/>
          <w:sz w:val="24"/>
          <w:szCs w:val="24"/>
        </w:rPr>
        <w:t>тыс.руб</w:t>
      </w:r>
      <w:proofErr w:type="spellEnd"/>
      <w:r w:rsidRPr="00156E88">
        <w:rPr>
          <w:rFonts w:ascii="Times New Roman" w:hAnsi="Times New Roman" w:cs="Times New Roman"/>
          <w:sz w:val="24"/>
          <w:szCs w:val="24"/>
        </w:rPr>
        <w:t xml:space="preserve">., в том числе условно утвержденные расходы в сумме </w:t>
      </w:r>
      <w:proofErr w:type="spellStart"/>
      <w:r w:rsidRPr="00156E88">
        <w:rPr>
          <w:rFonts w:ascii="Times New Roman" w:hAnsi="Times New Roman" w:cs="Times New Roman"/>
          <w:sz w:val="24"/>
          <w:szCs w:val="24"/>
        </w:rPr>
        <w:t>13488,7тыс.руб</w:t>
      </w:r>
      <w:proofErr w:type="spellEnd"/>
      <w:r w:rsidRPr="00156E88">
        <w:rPr>
          <w:rFonts w:ascii="Times New Roman" w:hAnsi="Times New Roman" w:cs="Times New Roman"/>
          <w:sz w:val="24"/>
          <w:szCs w:val="24"/>
        </w:rPr>
        <w:t>.</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3)дефицит бюджета на 2025 год в сумме 0,0 тыс. руб., дефицит бюджета на 2026 год в </w:t>
      </w:r>
      <w:r w:rsidRPr="00156E88">
        <w:rPr>
          <w:rFonts w:ascii="Times New Roman" w:hAnsi="Times New Roman" w:cs="Times New Roman"/>
          <w:sz w:val="24"/>
          <w:szCs w:val="24"/>
        </w:rPr>
        <w:lastRenderedPageBreak/>
        <w:t>сумме 0,0   тыс. руб.</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2. Формирование доходов  бюджета Чулымского муниципального района Новосибирской области</w:t>
      </w:r>
    </w:p>
    <w:p w:rsidR="00156E88" w:rsidRPr="00156E88" w:rsidRDefault="00156E88" w:rsidP="00156E88">
      <w:pPr>
        <w:ind w:firstLine="567"/>
        <w:rPr>
          <w:rFonts w:ascii="Times New Roman" w:hAnsi="Times New Roman" w:cs="Times New Roman"/>
          <w:sz w:val="24"/>
          <w:szCs w:val="24"/>
        </w:rPr>
      </w:pPr>
      <w:proofErr w:type="spellStart"/>
      <w:r w:rsidRPr="00156E88">
        <w:rPr>
          <w:rFonts w:ascii="Times New Roman" w:hAnsi="Times New Roman" w:cs="Times New Roman"/>
          <w:sz w:val="24"/>
          <w:szCs w:val="24"/>
        </w:rPr>
        <w:t>1.Установить</w:t>
      </w:r>
      <w:proofErr w:type="spellEnd"/>
      <w:r w:rsidRPr="00156E88">
        <w:rPr>
          <w:rFonts w:ascii="Times New Roman" w:hAnsi="Times New Roman" w:cs="Times New Roman"/>
          <w:sz w:val="24"/>
          <w:szCs w:val="24"/>
        </w:rPr>
        <w:t>, что доходы  бюдже</w:t>
      </w:r>
      <w:r w:rsidRPr="00156E88">
        <w:rPr>
          <w:rFonts w:ascii="Times New Roman" w:hAnsi="Times New Roman" w:cs="Times New Roman"/>
          <w:sz w:val="24"/>
          <w:szCs w:val="24"/>
        </w:rPr>
        <w:softHyphen/>
        <w:t>та Чулымского  района на 2024 год и плановый период 2025 и 2026 годов формируются за счет доходов от предусмотренных законодательством Россий</w:t>
      </w:r>
      <w:r w:rsidRPr="00156E88">
        <w:rPr>
          <w:rFonts w:ascii="Times New Roman" w:hAnsi="Times New Roman" w:cs="Times New Roman"/>
          <w:sz w:val="24"/>
          <w:szCs w:val="24"/>
        </w:rPr>
        <w:softHyphen/>
        <w:t>ской Федерации о налогах и сборах федераль</w:t>
      </w:r>
      <w:r w:rsidRPr="00156E88">
        <w:rPr>
          <w:rFonts w:ascii="Times New Roman" w:hAnsi="Times New Roman" w:cs="Times New Roman"/>
          <w:sz w:val="24"/>
          <w:szCs w:val="24"/>
        </w:rPr>
        <w:softHyphen/>
        <w:t>ных налогов и сборов, в том числе от налогов, предусмотренных специальными налоговыми режимами, региональных налогов, а также пе</w:t>
      </w:r>
      <w:r w:rsidRPr="00156E88">
        <w:rPr>
          <w:rFonts w:ascii="Times New Roman" w:hAnsi="Times New Roman" w:cs="Times New Roman"/>
          <w:sz w:val="24"/>
          <w:szCs w:val="24"/>
        </w:rPr>
        <w:softHyphen/>
        <w:t>ней и штрафов по ним, неналоговых доходов, а также за счет безвозмездных поступлений.</w:t>
      </w:r>
    </w:p>
    <w:p w:rsidR="00156E88" w:rsidRPr="00156E88" w:rsidRDefault="00156E88" w:rsidP="00156E88">
      <w:pPr>
        <w:ind w:firstLine="567"/>
        <w:rPr>
          <w:rFonts w:ascii="Times New Roman" w:hAnsi="Times New Roman" w:cs="Times New Roman"/>
          <w:sz w:val="24"/>
          <w:szCs w:val="24"/>
        </w:rPr>
      </w:pPr>
      <w:proofErr w:type="spellStart"/>
      <w:r w:rsidRPr="00156E88">
        <w:rPr>
          <w:rFonts w:ascii="Times New Roman" w:hAnsi="Times New Roman" w:cs="Times New Roman"/>
          <w:sz w:val="24"/>
          <w:szCs w:val="24"/>
        </w:rPr>
        <w:t>2.Утвердить</w:t>
      </w:r>
      <w:proofErr w:type="spellEnd"/>
      <w:r w:rsidRPr="00156E88">
        <w:rPr>
          <w:rFonts w:ascii="Times New Roman" w:hAnsi="Times New Roman" w:cs="Times New Roman"/>
          <w:sz w:val="24"/>
          <w:szCs w:val="24"/>
        </w:rPr>
        <w:t xml:space="preserve">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2024 год и плановый период 2025 и 2026 годов, согласно приложению 1 к настоящему решению.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3. Установить, что унитарные предприятия Чулымского района Новосибирской области за использование имущества Чулымского района Новосибирской области, осуществляют перечисления в бюджет Чулымского  района в размере 10 % прибыли, остающейся после уплаты налогов и иных обязательных платежей. Перечисления части прибыли в бюджет Чулымского района унитарными предприятиями Чулымского муниципального района Новосибирской области производятся по итогам работы за каждый год в течение 20 дней после предоставления отчетности по налогу на прибыль в налоговые органы по месту постановки на учет. </w:t>
      </w:r>
    </w:p>
    <w:p w:rsidR="00156E88" w:rsidRPr="00156E88" w:rsidRDefault="00156E88" w:rsidP="00156E88">
      <w:pPr>
        <w:ind w:firstLine="720"/>
        <w:rPr>
          <w:rFonts w:ascii="Times New Roman" w:hAnsi="Times New Roman" w:cs="Times New Roman"/>
          <w:sz w:val="24"/>
          <w:szCs w:val="24"/>
        </w:rPr>
      </w:pPr>
      <w:proofErr w:type="spellStart"/>
      <w:r w:rsidRPr="00156E88">
        <w:rPr>
          <w:rFonts w:ascii="Times New Roman" w:hAnsi="Times New Roman" w:cs="Times New Roman"/>
          <w:sz w:val="24"/>
          <w:szCs w:val="24"/>
        </w:rPr>
        <w:t>4.Установить</w:t>
      </w:r>
      <w:proofErr w:type="spellEnd"/>
      <w:r w:rsidRPr="00156E88">
        <w:rPr>
          <w:rFonts w:ascii="Times New Roman" w:hAnsi="Times New Roman" w:cs="Times New Roman"/>
          <w:sz w:val="24"/>
          <w:szCs w:val="24"/>
        </w:rPr>
        <w:t>, что доходы от сдачи в аренду имущества, находящегося в собственности Чулымского района и переданного в оперативное управление казенным учреждениям Чулымского района или являющимися получателями бюджетных средств учреждениями Чулымского района, зачисляются в бюджет Чулымского муниципального района Новосибирской области.</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3. Бюджетные ассигнования  бюджета Чулымского муниципального района Новосибирской области на 2024 год и плановый период 2025 и 2026 годов</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Установить в пределах общего объема расходов, установленного статьей 1 настоящего решения,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на 2024 год и плановый период 2025 и 2026 годов, согласно приложению 2 к настоящему решению.</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2.  Утвердить ведомственную структуру расходов бюджета Чулымского муниципального района Новосибирской области на 2024 год и плановый период 2025 и 2026 годов согласно приложению 3 к настоящему решению.    </w:t>
      </w:r>
    </w:p>
    <w:p w:rsidR="00156E88" w:rsidRPr="00156E88" w:rsidRDefault="00156E88" w:rsidP="00156E88">
      <w:pPr>
        <w:rPr>
          <w:rFonts w:ascii="Times New Roman" w:hAnsi="Times New Roman" w:cs="Times New Roman"/>
          <w:sz w:val="24"/>
          <w:szCs w:val="24"/>
        </w:rPr>
      </w:pPr>
      <w:r w:rsidRPr="00156E88">
        <w:rPr>
          <w:rFonts w:ascii="Times New Roman" w:hAnsi="Times New Roman" w:cs="Times New Roman"/>
          <w:sz w:val="24"/>
          <w:szCs w:val="24"/>
        </w:rPr>
        <w:t xml:space="preserve"> Присвоить код главного администратора бюджетных средств бюджета Чулымского района (далее – районный бюджет):</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111 - Совет депутатов Чулымского района;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222 - Ревизионная комиссия Чулымского района;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444 - Администрация Чулымского района.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3. Установить общий объем бюджетных ассигнований, направляемых на исполнение публичных нормативных обязательств на </w:t>
      </w:r>
      <w:proofErr w:type="spellStart"/>
      <w:r w:rsidRPr="00156E88">
        <w:rPr>
          <w:rFonts w:ascii="Times New Roman" w:hAnsi="Times New Roman" w:cs="Times New Roman"/>
          <w:sz w:val="24"/>
          <w:szCs w:val="24"/>
        </w:rPr>
        <w:t>2024год</w:t>
      </w:r>
      <w:proofErr w:type="spellEnd"/>
      <w:r w:rsidRPr="00156E88">
        <w:rPr>
          <w:rFonts w:ascii="Times New Roman" w:hAnsi="Times New Roman" w:cs="Times New Roman"/>
          <w:sz w:val="24"/>
          <w:szCs w:val="24"/>
        </w:rPr>
        <w:t xml:space="preserve"> в сумме 3418,8 тыс. руб., на 2025 год в сумме 3418,8 </w:t>
      </w:r>
      <w:proofErr w:type="spellStart"/>
      <w:r w:rsidRPr="00156E88">
        <w:rPr>
          <w:rFonts w:ascii="Times New Roman" w:hAnsi="Times New Roman" w:cs="Times New Roman"/>
          <w:sz w:val="24"/>
          <w:szCs w:val="24"/>
        </w:rPr>
        <w:t>тыс</w:t>
      </w:r>
      <w:proofErr w:type="spellEnd"/>
      <w:r w:rsidRPr="00156E88">
        <w:rPr>
          <w:rFonts w:ascii="Times New Roman" w:hAnsi="Times New Roman" w:cs="Times New Roman"/>
          <w:sz w:val="24"/>
          <w:szCs w:val="24"/>
        </w:rPr>
        <w:t xml:space="preserve"> руб., на 2026 год в сумме 3418,8 </w:t>
      </w:r>
      <w:proofErr w:type="spellStart"/>
      <w:r w:rsidRPr="00156E88">
        <w:rPr>
          <w:rFonts w:ascii="Times New Roman" w:hAnsi="Times New Roman" w:cs="Times New Roman"/>
          <w:sz w:val="24"/>
          <w:szCs w:val="24"/>
        </w:rPr>
        <w:t>тыс.руб</w:t>
      </w:r>
      <w:proofErr w:type="spellEnd"/>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4. Утвердить перечень публичных нормативных обязательств, подлежащих исполнению за счет средств районного бюджета на 2024 год и на плановый период 2025 и 2026 год согласно приложению 4 к настоящему решению.</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5.   Установить размер резервного фонда администрации Чулымского района на 2024 год в сумме 1000,0 тыс. рублей, в плановом периоде 2025-2026 годов в сумме 1000,0 тыс. рублей ежегодно.</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sz w:val="24"/>
          <w:szCs w:val="24"/>
        </w:rPr>
        <w:t xml:space="preserve">6. 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являющимися казенными учреждениями, предоставляются из районного бюджета в случаях, предусмотренных законодательством Российской Федерации, законодательством Новосибирской области, </w:t>
      </w:r>
      <w:r w:rsidRPr="00156E88">
        <w:rPr>
          <w:rFonts w:ascii="Times New Roman" w:hAnsi="Times New Roman" w:cs="Times New Roman"/>
          <w:sz w:val="24"/>
          <w:szCs w:val="24"/>
        </w:rPr>
        <w:lastRenderedPageBreak/>
        <w:t>нормативно правовыми актами Чулымского муниципального района Новосибирской области</w:t>
      </w:r>
      <w:r w:rsidRPr="00156E88">
        <w:rPr>
          <w:rFonts w:ascii="Times New Roman" w:hAnsi="Times New Roman" w:cs="Times New Roman"/>
          <w:color w:val="FF0000"/>
          <w:sz w:val="24"/>
          <w:szCs w:val="24"/>
        </w:rPr>
        <w:t xml:space="preserve"> </w:t>
      </w:r>
      <w:r w:rsidRPr="00156E88">
        <w:rPr>
          <w:rFonts w:ascii="Times New Roman" w:hAnsi="Times New Roman" w:cs="Times New Roman"/>
          <w:sz w:val="24"/>
          <w:szCs w:val="24"/>
        </w:rPr>
        <w:t xml:space="preserve">и в пределах бюджетных ассигнований, предусмотренных ведомственной структурой расходов районного бюджета на </w:t>
      </w:r>
      <w:proofErr w:type="spellStart"/>
      <w:r w:rsidRPr="00156E88">
        <w:rPr>
          <w:rFonts w:ascii="Times New Roman" w:hAnsi="Times New Roman" w:cs="Times New Roman"/>
          <w:sz w:val="24"/>
          <w:szCs w:val="24"/>
        </w:rPr>
        <w:t>2024год</w:t>
      </w:r>
      <w:proofErr w:type="spellEnd"/>
      <w:r w:rsidRPr="00156E88">
        <w:rPr>
          <w:rFonts w:ascii="Times New Roman" w:hAnsi="Times New Roman" w:cs="Times New Roman"/>
          <w:sz w:val="24"/>
          <w:szCs w:val="24"/>
        </w:rPr>
        <w:t xml:space="preserve"> и плановый период 2025 и 2026 годов по соответствующим целевым статьям и видам расходов, согласно приложения 5 к настоящему решению</w:t>
      </w:r>
      <w:r w:rsidRPr="00156E88">
        <w:rPr>
          <w:rFonts w:ascii="Times New Roman" w:hAnsi="Times New Roman" w:cs="Times New Roman"/>
          <w:b/>
          <w:sz w:val="24"/>
          <w:szCs w:val="24"/>
        </w:rPr>
        <w:t>.</w:t>
      </w:r>
    </w:p>
    <w:p w:rsidR="00156E88" w:rsidRPr="00156E88" w:rsidRDefault="00156E88" w:rsidP="00156E88">
      <w:pPr>
        <w:rPr>
          <w:rFonts w:ascii="Times New Roman" w:hAnsi="Times New Roman" w:cs="Times New Roman"/>
          <w:b/>
          <w:sz w:val="24"/>
          <w:szCs w:val="24"/>
        </w:rPr>
      </w:pPr>
      <w:r w:rsidRPr="00156E88">
        <w:rPr>
          <w:rFonts w:ascii="Times New Roman" w:hAnsi="Times New Roman" w:cs="Times New Roman"/>
          <w:b/>
          <w:sz w:val="24"/>
          <w:szCs w:val="24"/>
        </w:rPr>
        <w:t xml:space="preserve">        7.</w:t>
      </w:r>
      <w:r w:rsidRPr="00156E88">
        <w:rPr>
          <w:rFonts w:ascii="Times New Roman" w:hAnsi="Times New Roman" w:cs="Times New Roman"/>
          <w:bCs/>
          <w:sz w:val="24"/>
          <w:szCs w:val="24"/>
        </w:rPr>
        <w:t xml:space="preserve"> Установить, что доходы районного бюджета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мероприятий, указанных в пункте 1 статьи 78.2 Федерального закона от 10 января 2002 года № 7-ФЗ «Об охране окружающей среды».</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b/>
          <w:sz w:val="24"/>
          <w:szCs w:val="24"/>
        </w:rPr>
        <w:t xml:space="preserve">8. </w:t>
      </w:r>
      <w:r w:rsidRPr="00156E88">
        <w:rPr>
          <w:rFonts w:ascii="Times New Roman" w:hAnsi="Times New Roman" w:cs="Times New Roman"/>
          <w:sz w:val="24"/>
          <w:szCs w:val="24"/>
        </w:rPr>
        <w:t xml:space="preserve">Предоставить муниципальную преференцию в 2024 году </w:t>
      </w:r>
      <w:proofErr w:type="spellStart"/>
      <w:r w:rsidRPr="00156E88">
        <w:rPr>
          <w:rFonts w:ascii="Times New Roman" w:hAnsi="Times New Roman" w:cs="Times New Roman"/>
          <w:sz w:val="24"/>
          <w:szCs w:val="24"/>
        </w:rPr>
        <w:t>МУП</w:t>
      </w:r>
      <w:proofErr w:type="spellEnd"/>
      <w:r w:rsidRPr="00156E88">
        <w:rPr>
          <w:rFonts w:ascii="Times New Roman" w:hAnsi="Times New Roman" w:cs="Times New Roman"/>
          <w:sz w:val="24"/>
          <w:szCs w:val="24"/>
        </w:rPr>
        <w:t xml:space="preserve"> Чулымского района «Коммунальщик» в сумме 16938,8 </w:t>
      </w:r>
      <w:proofErr w:type="spellStart"/>
      <w:r w:rsidRPr="00156E88">
        <w:rPr>
          <w:rFonts w:ascii="Times New Roman" w:hAnsi="Times New Roman" w:cs="Times New Roman"/>
          <w:sz w:val="24"/>
          <w:szCs w:val="24"/>
        </w:rPr>
        <w:t>тыс.руб</w:t>
      </w:r>
      <w:proofErr w:type="spellEnd"/>
      <w:r w:rsidRPr="00156E88">
        <w:rPr>
          <w:rFonts w:ascii="Times New Roman" w:hAnsi="Times New Roman" w:cs="Times New Roman"/>
          <w:sz w:val="24"/>
          <w:szCs w:val="24"/>
        </w:rPr>
        <w:t>. в виде субсидии на возмещение затрат, связанных с производством коммунальных услуг по тепло- и водоснабжению.</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4. Особенности заключения и оплаты договоров (муниципальных контрактов)</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 Установить, что муниципальные учреждения и органы местного самоуправления Чулымского муниципального района Новосибирской области при заключении договоров (контрактов) вправе предусматривать авансовые платежи: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в размере до 100% включительно цены договора (муниципальным контракта) - по договорам (муниципальным контрактам):</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а) предоставление услуг связи, услуг проживания в гостиницах;</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б) подписка на периодические издания и (или) их приобретении;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в) обучение на курсах повышения квалификации;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г) приобретение авиа- и железнодорожных билетов, билетов для проезда городским и пригородным транспортом, путевок на санаторно-курортное лечение;</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д) страхование;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е) товары, работы, услуги,</w:t>
      </w:r>
      <w:r w:rsidRPr="00156E88">
        <w:rPr>
          <w:rFonts w:ascii="Times New Roman" w:hAnsi="Times New Roman" w:cs="Times New Roman"/>
          <w:color w:val="FF0000"/>
          <w:sz w:val="24"/>
          <w:szCs w:val="24"/>
        </w:rPr>
        <w:t xml:space="preserve"> </w:t>
      </w:r>
      <w:r w:rsidRPr="00156E88">
        <w:rPr>
          <w:rFonts w:ascii="Times New Roman" w:hAnsi="Times New Roman" w:cs="Times New Roman"/>
          <w:sz w:val="24"/>
          <w:szCs w:val="24"/>
        </w:rPr>
        <w:t>подлежащим оплате за счет средств, полученных от иной приносящей доход деятельности;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ж) аренда;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з) оплата услуг по зачислению денежных средств (социальных выплат и государственных пособий) на счета физических лиц;</w:t>
      </w:r>
    </w:p>
    <w:p w:rsidR="00156E88" w:rsidRPr="00156E88" w:rsidRDefault="00156E88" w:rsidP="00156E88">
      <w:pPr>
        <w:ind w:firstLine="567"/>
        <w:rPr>
          <w:rFonts w:ascii="Times New Roman" w:hAnsi="Times New Roman" w:cs="Times New Roman"/>
          <w:color w:val="FF0000"/>
          <w:sz w:val="24"/>
          <w:szCs w:val="24"/>
        </w:rPr>
      </w:pPr>
      <w:r w:rsidRPr="00156E88">
        <w:rPr>
          <w:rFonts w:ascii="Times New Roman" w:hAnsi="Times New Roman" w:cs="Times New Roman"/>
          <w:sz w:val="24"/>
          <w:szCs w:val="24"/>
        </w:rPr>
        <w:t>и) комплексные работы по замене электросчетчика</w:t>
      </w:r>
      <w:r w:rsidRPr="00156E88">
        <w:rPr>
          <w:rFonts w:ascii="Times New Roman" w:hAnsi="Times New Roman" w:cs="Times New Roman"/>
          <w:color w:val="FF0000"/>
          <w:sz w:val="24"/>
          <w:szCs w:val="24"/>
        </w:rPr>
        <w:t>;</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к) выполнение однолинейных схем электроснабжения;</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л) осуществление технологического присоединения к электрическим сетям; разработка технических условий на присоединение;</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м) оплата нотариальных действий и иных услуг, оказываемых при осуществлении нотариальных действий.</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н) взнос за участие в выставках, конференциях, конкурсах.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 в размере до 20 % включительно цены договора (муниципальным контракта), если иное не предусмотрено законодательством Российской Федерации, по остальным договорам (муниципальным контрактам);</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3) в размере до 100 % включительно цены договора (муниципальным контракта) - по постановлению (распоряжению) администрации Чулымского  района. </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5. Особенности доведения лимитов бюджетных обязательств и санкционирование оплаты денежных обязательств</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Установить, что при отсутствии нормативного правого акта Чулымского муниципального района Новосибирской области, устанавливающего расходные обязательства Чулымского муниципального района Новосибирской области, доведение лимитов бюджетных обязательств по соответствующим расходам районного бюджета до получателей средств районного бюджета, осуществляется администрацией Чулымского  района после принятия соответствующего нормативного правого акта Совета Депутатов Чулымского района  и  (или) иного нормативного правового акта администрации Чулымского района.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lastRenderedPageBreak/>
        <w:t xml:space="preserve">2. </w:t>
      </w:r>
      <w:bookmarkStart w:id="1" w:name="_Hlk57107614"/>
      <w:r w:rsidRPr="00156E88">
        <w:rPr>
          <w:rFonts w:ascii="Times New Roman" w:hAnsi="Times New Roman" w:cs="Times New Roman"/>
          <w:sz w:val="24"/>
          <w:szCs w:val="24"/>
        </w:rPr>
        <w:t>Установить, что при отсутствии нормативного правого акта Чулымского муниципального района Новосибирской области, регламентирующего порядок исполнения расходного обязательства Чулымского муниципального района Новосибирской области, доведение лимитов бюджетных обязательств Чулымского муниципального района Новосибирской области санкционирование оплаты денежных обязательств по нему осуществляется финансовым органом  Чулымского  района после принятия соответствующего нормативного правого акта Чулымского муниципального района Новосибирской области</w:t>
      </w:r>
      <w:bookmarkEnd w:id="1"/>
      <w:r w:rsidRPr="00156E88">
        <w:rPr>
          <w:rFonts w:ascii="Times New Roman" w:hAnsi="Times New Roman" w:cs="Times New Roman"/>
          <w:sz w:val="24"/>
          <w:szCs w:val="24"/>
        </w:rPr>
        <w:t>.</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6. Критерии выравнивания расчетной бюджетной обеспеченности местных бюджетов</w:t>
      </w:r>
    </w:p>
    <w:p w:rsidR="00156E88" w:rsidRPr="00156E88" w:rsidRDefault="00156E88" w:rsidP="00156E88">
      <w:pPr>
        <w:pStyle w:val="ConsPlusNormal"/>
        <w:ind w:firstLine="709"/>
        <w:outlineLvl w:val="0"/>
        <w:rPr>
          <w:rFonts w:ascii="Times New Roman" w:hAnsi="Times New Roman" w:cs="Times New Roman"/>
          <w:sz w:val="24"/>
          <w:szCs w:val="24"/>
        </w:rPr>
      </w:pPr>
      <w:r w:rsidRPr="00156E88">
        <w:rPr>
          <w:rFonts w:ascii="Times New Roman" w:hAnsi="Times New Roman" w:cs="Times New Roman"/>
          <w:sz w:val="24"/>
          <w:szCs w:val="24"/>
        </w:rPr>
        <w:t>1. Установить критерий выравнивания расчетной бюджетной обеспеченности поселений Чулымского муниципального района Новосибирской области (</w:t>
      </w:r>
      <m:oMath>
        <m:sSub>
          <m:sSubPr>
            <m:ctrlPr>
              <w:rPr>
                <w:rFonts w:ascii="Cambria Math" w:hAnsi="Cambria Math" w:cs="Times New Roman"/>
                <w:sz w:val="24"/>
                <w:szCs w:val="24"/>
              </w:rPr>
            </m:ctrlPr>
          </m:sSubPr>
          <m:e>
            <m:r>
              <m:rPr>
                <m:sty m:val="p"/>
              </m:rPr>
              <w:rPr>
                <w:rFonts w:ascii="Cambria Math" w:hAnsi="Cambria Math" w:cs="Times New Roman"/>
                <w:sz w:val="24"/>
                <w:szCs w:val="24"/>
              </w:rPr>
              <m:t>КВБО</m:t>
            </m:r>
          </m:e>
          <m:sub>
            <m:r>
              <m:rPr>
                <m:sty m:val="p"/>
              </m:rPr>
              <w:rPr>
                <w:rFonts w:ascii="Cambria Math" w:hAnsi="Cambria Math" w:cs="Times New Roman"/>
                <w:sz w:val="24"/>
                <w:szCs w:val="24"/>
              </w:rPr>
              <m:t>1</m:t>
            </m:r>
          </m:sub>
        </m:sSub>
      </m:oMath>
      <w:r w:rsidRPr="00156E88">
        <w:rPr>
          <w:rFonts w:ascii="Times New Roman" w:hAnsi="Times New Roman" w:cs="Times New Roman"/>
          <w:sz w:val="24"/>
          <w:szCs w:val="24"/>
        </w:rPr>
        <w:t>)  на 2024 год – 0,612; на 2025 год – 0,552; на 2026 год – 0,113.</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7. Дотации местным бюджетам из районного бюджета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1. Утвердить объем дотации на выравнивание бюджетной обеспеченности поселениям Чулымского муниципального района Новосибирской области на 2024 год в сумме 66167,3 </w:t>
      </w:r>
      <w:proofErr w:type="spellStart"/>
      <w:r w:rsidRPr="00156E88">
        <w:rPr>
          <w:rFonts w:ascii="Times New Roman" w:hAnsi="Times New Roman" w:cs="Times New Roman"/>
          <w:sz w:val="24"/>
          <w:szCs w:val="24"/>
        </w:rPr>
        <w:t>тыс.рублей</w:t>
      </w:r>
      <w:proofErr w:type="spellEnd"/>
      <w:r w:rsidRPr="00156E88">
        <w:rPr>
          <w:rFonts w:ascii="Times New Roman" w:hAnsi="Times New Roman" w:cs="Times New Roman"/>
          <w:sz w:val="24"/>
          <w:szCs w:val="24"/>
        </w:rPr>
        <w:t xml:space="preserve">., на 2025 год в сумме 38839,9 </w:t>
      </w:r>
      <w:proofErr w:type="spellStart"/>
      <w:r w:rsidRPr="00156E88">
        <w:rPr>
          <w:rFonts w:ascii="Times New Roman" w:hAnsi="Times New Roman" w:cs="Times New Roman"/>
          <w:sz w:val="24"/>
          <w:szCs w:val="24"/>
        </w:rPr>
        <w:t>тыс.рублей</w:t>
      </w:r>
      <w:proofErr w:type="spellEnd"/>
      <w:r w:rsidRPr="00156E88">
        <w:rPr>
          <w:rFonts w:ascii="Times New Roman" w:hAnsi="Times New Roman" w:cs="Times New Roman"/>
          <w:sz w:val="24"/>
          <w:szCs w:val="24"/>
        </w:rPr>
        <w:t xml:space="preserve">., на 2026 год в сумме 37466,8 </w:t>
      </w:r>
      <w:proofErr w:type="spellStart"/>
      <w:r w:rsidRPr="00156E88">
        <w:rPr>
          <w:rFonts w:ascii="Times New Roman" w:hAnsi="Times New Roman" w:cs="Times New Roman"/>
          <w:sz w:val="24"/>
          <w:szCs w:val="24"/>
        </w:rPr>
        <w:t>тыс.рублей</w:t>
      </w:r>
      <w:proofErr w:type="spellEnd"/>
      <w:r w:rsidRPr="00156E88">
        <w:rPr>
          <w:rFonts w:ascii="Times New Roman" w:hAnsi="Times New Roman" w:cs="Times New Roman"/>
          <w:sz w:val="24"/>
          <w:szCs w:val="24"/>
        </w:rPr>
        <w:t xml:space="preserve">.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 Утвердить распределение дотации из районного бюджета на выравнивание бюджетной обеспеченности поселений Чулымского района на 2024 год и плановый период 2025 и 2026 годов согласно приложению 5 к настоящему решению.</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8. Субвенции местным бюджетам из районного бюджета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w:t>
      </w:r>
      <w:bookmarkStart w:id="2" w:name="_Hlk56759079"/>
      <w:r w:rsidRPr="00156E88">
        <w:rPr>
          <w:rFonts w:ascii="Times New Roman" w:hAnsi="Times New Roman" w:cs="Times New Roman"/>
          <w:sz w:val="24"/>
          <w:szCs w:val="24"/>
        </w:rPr>
        <w:t>. Утвердить объем субвенций, передаваемых из районного бюджета бюджетам поселений на 2024 год в сумме 1,4 тыс. рублей, на 2025 год в сумме 1,4 тыс. рублей, на 2026 год в сумме 1,4 тыс. рублей.</w:t>
      </w:r>
      <w:bookmarkEnd w:id="2"/>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 Утвердить распределение субвенций, предоставляемых из районного бюджета бюджетам поселений Чулымского района:</w:t>
      </w:r>
    </w:p>
    <w:p w:rsidR="00156E88" w:rsidRPr="00156E88" w:rsidRDefault="00156E88" w:rsidP="00156E88">
      <w:pPr>
        <w:ind w:firstLine="709"/>
        <w:rPr>
          <w:rFonts w:ascii="Times New Roman" w:hAnsi="Times New Roman" w:cs="Times New Roman"/>
          <w:sz w:val="24"/>
          <w:szCs w:val="24"/>
        </w:rPr>
      </w:pPr>
      <w:r w:rsidRPr="00156E88">
        <w:rPr>
          <w:rFonts w:ascii="Times New Roman" w:hAnsi="Times New Roman" w:cs="Times New Roman"/>
          <w:sz w:val="24"/>
          <w:szCs w:val="24"/>
        </w:rPr>
        <w:t xml:space="preserve">1) на осуществление отдельных государственных полномочий Новосибирской области по решению вопросов в сфере административных правонарушений на 2024 год и плановый период 2025 и 2026 годов согласно </w:t>
      </w:r>
      <w:hyperlink w:anchor="P140647" w:history="1">
        <w:r w:rsidRPr="00156E88">
          <w:rPr>
            <w:rFonts w:ascii="Times New Roman" w:hAnsi="Times New Roman" w:cs="Times New Roman"/>
            <w:sz w:val="24"/>
            <w:szCs w:val="24"/>
          </w:rPr>
          <w:t>таблице 1</w:t>
        </w:r>
      </w:hyperlink>
      <w:r w:rsidRPr="00156E88">
        <w:rPr>
          <w:rFonts w:ascii="Times New Roman" w:hAnsi="Times New Roman" w:cs="Times New Roman"/>
          <w:sz w:val="24"/>
          <w:szCs w:val="24"/>
        </w:rPr>
        <w:t xml:space="preserve"> приложения 6 к настоящему решению;</w:t>
      </w:r>
    </w:p>
    <w:p w:rsidR="00156E88" w:rsidRPr="00156E88" w:rsidRDefault="00156E88" w:rsidP="00156E88">
      <w:pPr>
        <w:ind w:firstLine="709"/>
        <w:rPr>
          <w:rFonts w:ascii="Times New Roman" w:hAnsi="Times New Roman" w:cs="Times New Roman"/>
          <w:b/>
          <w:sz w:val="24"/>
          <w:szCs w:val="24"/>
        </w:rPr>
      </w:pPr>
      <w:r w:rsidRPr="00156E88">
        <w:rPr>
          <w:rFonts w:ascii="Times New Roman" w:hAnsi="Times New Roman" w:cs="Times New Roman"/>
          <w:b/>
          <w:sz w:val="24"/>
          <w:szCs w:val="24"/>
        </w:rPr>
        <w:t>Статья 9. Субсидии местным бюджетам из районного бюджета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1. Утвердить объем субсидии, передаваемых из районного бюджета бюджетам поселений на 2024 год в сумме 166933,0 тыс. рублей, на 2025 год в сумме 57810,4 тыс. рублей, на 2026 год в сумме 56519,9 </w:t>
      </w:r>
      <w:proofErr w:type="spellStart"/>
      <w:r w:rsidRPr="00156E88">
        <w:rPr>
          <w:rFonts w:ascii="Times New Roman" w:hAnsi="Times New Roman" w:cs="Times New Roman"/>
          <w:sz w:val="24"/>
          <w:szCs w:val="24"/>
        </w:rPr>
        <w:t>тыс.рублей</w:t>
      </w:r>
      <w:proofErr w:type="spellEnd"/>
      <w:r w:rsidRPr="00156E88">
        <w:rPr>
          <w:rFonts w:ascii="Times New Roman" w:hAnsi="Times New Roman" w:cs="Times New Roman"/>
          <w:sz w:val="24"/>
          <w:szCs w:val="24"/>
        </w:rPr>
        <w:t xml:space="preserve"> согласно приложению №7 к настоящему решению.</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 Утвердить распределение субсидии, предоставляемых из районного бюджета бюджетам поселений Чулымского района: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источником финансового обеспечения которых является субсидия на развитие автомобильных дорог местного значения (дорожный фонд) на 2024 год согласно таблице 1 приложения 7 к настоящему решению.</w:t>
      </w:r>
    </w:p>
    <w:p w:rsidR="00156E88" w:rsidRPr="00156E88" w:rsidRDefault="00156E88" w:rsidP="00156E88">
      <w:pPr>
        <w:rPr>
          <w:rFonts w:ascii="Times New Roman" w:hAnsi="Times New Roman" w:cs="Times New Roman"/>
          <w:sz w:val="24"/>
          <w:szCs w:val="24"/>
        </w:rPr>
      </w:pPr>
      <w:r w:rsidRPr="00156E88">
        <w:rPr>
          <w:rFonts w:ascii="Times New Roman" w:hAnsi="Times New Roman" w:cs="Times New Roman"/>
          <w:sz w:val="24"/>
          <w:szCs w:val="24"/>
        </w:rPr>
        <w:t xml:space="preserve">         2) источником финансового обеспечения которых является субсидия на р</w:t>
      </w:r>
      <w:r w:rsidRPr="00156E88">
        <w:rPr>
          <w:rFonts w:ascii="Times New Roman" w:hAnsi="Times New Roman" w:cs="Times New Roman"/>
          <w:bCs/>
          <w:sz w:val="24"/>
          <w:szCs w:val="24"/>
        </w:rPr>
        <w:t>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2024 год и плановый период 2025 и 2026 годов согласно таблицы 2 приложения 7 к настоящему решению.</w:t>
      </w:r>
    </w:p>
    <w:p w:rsidR="00156E88" w:rsidRPr="00156E88" w:rsidRDefault="00156E88" w:rsidP="00156E88">
      <w:pPr>
        <w:ind w:firstLine="540"/>
        <w:outlineLvl w:val="1"/>
        <w:rPr>
          <w:rFonts w:ascii="Times New Roman" w:hAnsi="Times New Roman" w:cs="Times New Roman"/>
          <w:sz w:val="24"/>
          <w:szCs w:val="24"/>
        </w:rPr>
      </w:pPr>
      <w:r w:rsidRPr="00156E88">
        <w:rPr>
          <w:rFonts w:ascii="Times New Roman" w:hAnsi="Times New Roman" w:cs="Times New Roman"/>
          <w:sz w:val="24"/>
          <w:szCs w:val="24"/>
        </w:rPr>
        <w:t xml:space="preserve">3) источником финансового обеспечения которых является субсидия, предоставляемая из областного бюджета на реализацию мероприятий по организации функционирования систем жизнеобеспечения и снабжения населения топливом в рамках подпрограммы "Безопасность жилищно-коммунального хозяйства" государственной программы Новосибирской области "Жилищно- коммунальное хозяйство Новосибирской области"" на </w:t>
      </w:r>
      <w:proofErr w:type="spellStart"/>
      <w:r w:rsidRPr="00156E88">
        <w:rPr>
          <w:rFonts w:ascii="Times New Roman" w:hAnsi="Times New Roman" w:cs="Times New Roman"/>
          <w:sz w:val="24"/>
          <w:szCs w:val="24"/>
        </w:rPr>
        <w:t>2024год</w:t>
      </w:r>
      <w:proofErr w:type="spellEnd"/>
      <w:r w:rsidRPr="00156E88">
        <w:rPr>
          <w:rFonts w:ascii="Times New Roman" w:hAnsi="Times New Roman" w:cs="Times New Roman"/>
          <w:sz w:val="24"/>
          <w:szCs w:val="24"/>
        </w:rPr>
        <w:t xml:space="preserve">  и плановый период 2025 и 2026 годов согласно таблицы 3 приложения 7 к настоящему решению.</w:t>
      </w:r>
    </w:p>
    <w:p w:rsidR="00156E88" w:rsidRPr="00156E88" w:rsidRDefault="00156E88" w:rsidP="00156E88">
      <w:pPr>
        <w:rPr>
          <w:rFonts w:ascii="Times New Roman" w:hAnsi="Times New Roman" w:cs="Times New Roman"/>
          <w:bCs/>
          <w:sz w:val="24"/>
          <w:szCs w:val="24"/>
        </w:rPr>
      </w:pPr>
      <w:r w:rsidRPr="00156E88">
        <w:rPr>
          <w:rFonts w:ascii="Times New Roman" w:hAnsi="Times New Roman" w:cs="Times New Roman"/>
          <w:sz w:val="24"/>
          <w:szCs w:val="24"/>
        </w:rPr>
        <w:t xml:space="preserve">         4) источником финансового обеспечения которых является субсидия на реализацию </w:t>
      </w:r>
      <w:r w:rsidRPr="00156E88">
        <w:rPr>
          <w:rFonts w:ascii="Times New Roman" w:hAnsi="Times New Roman" w:cs="Times New Roman"/>
          <w:sz w:val="24"/>
          <w:szCs w:val="24"/>
        </w:rPr>
        <w:lastRenderedPageBreak/>
        <w:t>мероприятий</w:t>
      </w:r>
      <w:r w:rsidRPr="00156E88">
        <w:rPr>
          <w:rFonts w:ascii="Times New Roman" w:hAnsi="Times New Roman" w:cs="Times New Roman"/>
          <w:bCs/>
          <w:sz w:val="24"/>
          <w:szCs w:val="24"/>
        </w:rPr>
        <w:t xml:space="preserve"> на организацию бесперебойной работы объектов тепло- водоснабжению и водоотведению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w:t>
      </w:r>
      <w:proofErr w:type="spellStart"/>
      <w:r w:rsidRPr="00156E88">
        <w:rPr>
          <w:rFonts w:ascii="Times New Roman" w:hAnsi="Times New Roman" w:cs="Times New Roman"/>
          <w:bCs/>
          <w:sz w:val="24"/>
          <w:szCs w:val="24"/>
        </w:rPr>
        <w:t>2024год</w:t>
      </w:r>
      <w:proofErr w:type="spellEnd"/>
      <w:r w:rsidRPr="00156E88">
        <w:rPr>
          <w:rFonts w:ascii="Times New Roman" w:hAnsi="Times New Roman" w:cs="Times New Roman"/>
          <w:bCs/>
          <w:sz w:val="24"/>
          <w:szCs w:val="24"/>
        </w:rPr>
        <w:t xml:space="preserve"> и плановый период </w:t>
      </w:r>
      <w:proofErr w:type="spellStart"/>
      <w:r w:rsidRPr="00156E88">
        <w:rPr>
          <w:rFonts w:ascii="Times New Roman" w:hAnsi="Times New Roman" w:cs="Times New Roman"/>
          <w:bCs/>
          <w:sz w:val="24"/>
          <w:szCs w:val="24"/>
        </w:rPr>
        <w:t>2025и</w:t>
      </w:r>
      <w:proofErr w:type="spellEnd"/>
      <w:r w:rsidRPr="00156E88">
        <w:rPr>
          <w:rFonts w:ascii="Times New Roman" w:hAnsi="Times New Roman" w:cs="Times New Roman"/>
          <w:bCs/>
          <w:sz w:val="24"/>
          <w:szCs w:val="24"/>
        </w:rPr>
        <w:t xml:space="preserve"> 2026 годов согласно таблицы 4 приложения 7 к настоящему решению.</w:t>
      </w:r>
    </w:p>
    <w:p w:rsidR="00156E88" w:rsidRPr="00156E88" w:rsidRDefault="00156E88" w:rsidP="00156E88">
      <w:pPr>
        <w:rPr>
          <w:rFonts w:ascii="Times New Roman" w:hAnsi="Times New Roman" w:cs="Times New Roman"/>
          <w:b/>
          <w:bCs/>
          <w:sz w:val="24"/>
          <w:szCs w:val="24"/>
        </w:rPr>
      </w:pPr>
      <w:r w:rsidRPr="00156E88">
        <w:rPr>
          <w:rFonts w:ascii="Times New Roman" w:hAnsi="Times New Roman" w:cs="Times New Roman"/>
          <w:bCs/>
          <w:sz w:val="24"/>
          <w:szCs w:val="24"/>
        </w:rPr>
        <w:t xml:space="preserve">        5) источником финансового обеспечения которых является субсидия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таблицы 5 приложения 7 к настоящему решению.</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b/>
          <w:sz w:val="24"/>
          <w:szCs w:val="24"/>
        </w:rPr>
        <w:t>Статья 10. Иные межбюджетные трансферты местным бюджетам из районного бюджета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Утвердить объем иных межбюджетных трансфертов, передаваемых из районного бюджета бюджетам поселений на 2024 год в сумме 72300,7 тыс. рублей, на 2025 год в сумме 667,9 тыс. рублей, на 2026 год в сумме 680,9 тыс. рублей. согласно приложению № 8 к настоящему решению.</w:t>
      </w:r>
    </w:p>
    <w:p w:rsidR="00156E88" w:rsidRPr="00156E88" w:rsidRDefault="00156E88" w:rsidP="00156E88">
      <w:pPr>
        <w:ind w:firstLine="567"/>
        <w:rPr>
          <w:rFonts w:ascii="Times New Roman" w:hAnsi="Times New Roman" w:cs="Times New Roman"/>
          <w:sz w:val="24"/>
          <w:szCs w:val="24"/>
        </w:rPr>
      </w:pPr>
      <w:proofErr w:type="spellStart"/>
      <w:r w:rsidRPr="00156E88">
        <w:rPr>
          <w:rFonts w:ascii="Times New Roman" w:hAnsi="Times New Roman" w:cs="Times New Roman"/>
          <w:sz w:val="24"/>
          <w:szCs w:val="24"/>
        </w:rPr>
        <w:t>2.Утвердить</w:t>
      </w:r>
      <w:proofErr w:type="spellEnd"/>
      <w:r w:rsidRPr="00156E88">
        <w:rPr>
          <w:rFonts w:ascii="Times New Roman" w:hAnsi="Times New Roman" w:cs="Times New Roman"/>
          <w:sz w:val="24"/>
          <w:szCs w:val="24"/>
        </w:rPr>
        <w:t xml:space="preserve"> распределение иных межбюджетных трансфертов, предоставляемых из районного бюджета передаваемых в бюджеты поселений Чулымского района: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на реализацию мероприятий по водоснабжению в рамках осуществления переданных полномочий по соглашениям на 2024 год согласно таблице 1 приложения № 8 к настоящему решению.</w:t>
      </w:r>
    </w:p>
    <w:p w:rsidR="00156E88" w:rsidRPr="00156E88" w:rsidRDefault="00156E88" w:rsidP="00156E88">
      <w:pPr>
        <w:ind w:firstLine="540"/>
        <w:outlineLvl w:val="1"/>
        <w:rPr>
          <w:rFonts w:ascii="Times New Roman" w:hAnsi="Times New Roman" w:cs="Times New Roman"/>
          <w:sz w:val="24"/>
          <w:szCs w:val="24"/>
        </w:rPr>
      </w:pPr>
      <w:r w:rsidRPr="00156E88">
        <w:rPr>
          <w:rFonts w:ascii="Times New Roman" w:hAnsi="Times New Roman" w:cs="Times New Roman"/>
          <w:sz w:val="24"/>
          <w:szCs w:val="24"/>
        </w:rPr>
        <w:t>2) источником финансового обеспечения которых является муниципальная программа «Комплексные меры профилактики наркомании в Чулымском районе  2023- 2030 годы» на 2024 год и плановый период 2025 и 2026 годов согласно таблице 2 приложения 8 к настоящему решению.</w:t>
      </w:r>
    </w:p>
    <w:p w:rsidR="00156E88" w:rsidRPr="00156E88" w:rsidRDefault="00156E88" w:rsidP="00156E88">
      <w:pPr>
        <w:ind w:firstLine="540"/>
        <w:outlineLvl w:val="1"/>
        <w:rPr>
          <w:rFonts w:ascii="Times New Roman" w:hAnsi="Times New Roman" w:cs="Times New Roman"/>
          <w:sz w:val="24"/>
          <w:szCs w:val="24"/>
        </w:rPr>
      </w:pPr>
      <w:r w:rsidRPr="00156E88">
        <w:rPr>
          <w:rFonts w:ascii="Times New Roman" w:hAnsi="Times New Roman" w:cs="Times New Roman"/>
          <w:sz w:val="24"/>
          <w:szCs w:val="24"/>
        </w:rPr>
        <w:t>3) источником финансового обеспечения которых является муниципальная программа «Развитие культуры Чулымского района  на 2020-2030 годы» на 2024 год и плановый период 2025-2026 годов согласно таблице 3 приложения 8 к настоящему решению.</w:t>
      </w:r>
    </w:p>
    <w:p w:rsidR="00156E88" w:rsidRPr="00156E88" w:rsidRDefault="00156E88" w:rsidP="00156E88">
      <w:pPr>
        <w:ind w:firstLine="540"/>
        <w:outlineLvl w:val="1"/>
        <w:rPr>
          <w:rFonts w:ascii="Times New Roman" w:hAnsi="Times New Roman" w:cs="Times New Roman"/>
          <w:sz w:val="24"/>
          <w:szCs w:val="24"/>
        </w:rPr>
      </w:pPr>
      <w:r w:rsidRPr="00156E88">
        <w:rPr>
          <w:rFonts w:ascii="Times New Roman" w:hAnsi="Times New Roman" w:cs="Times New Roman"/>
          <w:sz w:val="24"/>
          <w:szCs w:val="24"/>
        </w:rPr>
        <w:t>4) 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на 2024 год согласно таблице 4 приложения № 8 к настоящему решению.</w:t>
      </w:r>
    </w:p>
    <w:p w:rsidR="00156E88" w:rsidRPr="00156E88" w:rsidRDefault="00156E88" w:rsidP="00156E88">
      <w:pPr>
        <w:ind w:firstLine="540"/>
        <w:outlineLvl w:val="1"/>
        <w:rPr>
          <w:rFonts w:ascii="Times New Roman" w:hAnsi="Times New Roman" w:cs="Times New Roman"/>
          <w:b/>
          <w:sz w:val="24"/>
          <w:szCs w:val="24"/>
        </w:rPr>
      </w:pPr>
      <w:r w:rsidRPr="00156E88">
        <w:rPr>
          <w:rFonts w:ascii="Times New Roman" w:hAnsi="Times New Roman" w:cs="Times New Roman"/>
          <w:b/>
          <w:sz w:val="24"/>
          <w:szCs w:val="24"/>
        </w:rPr>
        <w:t>Статья 11. Муниципальные программы Чулымского муниципального района Новосибирской области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Утвердить Перечень муниципальных программ, предусмотренных к финансированию из районного бюджета на 2024 год и плановый период 2025 и 2026 годов согласно приложению 9 к настоящему решению.</w:t>
      </w:r>
    </w:p>
    <w:p w:rsidR="00156E88" w:rsidRPr="00156E88" w:rsidRDefault="00156E88" w:rsidP="00156E88">
      <w:pPr>
        <w:ind w:firstLine="567"/>
        <w:rPr>
          <w:rFonts w:ascii="Times New Roman" w:hAnsi="Times New Roman" w:cs="Times New Roman"/>
          <w:sz w:val="24"/>
          <w:szCs w:val="24"/>
        </w:rPr>
      </w:pPr>
      <w:proofErr w:type="spellStart"/>
      <w:r w:rsidRPr="00156E88">
        <w:rPr>
          <w:rFonts w:ascii="Times New Roman" w:hAnsi="Times New Roman" w:cs="Times New Roman"/>
          <w:sz w:val="24"/>
          <w:szCs w:val="24"/>
        </w:rPr>
        <w:t>2.Муниципальные</w:t>
      </w:r>
      <w:proofErr w:type="spellEnd"/>
      <w:r w:rsidRPr="00156E88">
        <w:rPr>
          <w:rFonts w:ascii="Times New Roman" w:hAnsi="Times New Roman" w:cs="Times New Roman"/>
          <w:sz w:val="24"/>
          <w:szCs w:val="24"/>
        </w:rPr>
        <w:t xml:space="preserve"> программы, не включенные в перечень, финансированию в 2024-2026 годах не подлежат.</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12. Ассигнования на капитальные вложения из районного бюджета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Утвердить распределение ассигнований на капитальные вложения из районного бюджета по направлениям и объектам на 2024 год и плановый период 2025 и 2026 годов согласно приложения 10 к настоящему решению.</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13. Дорожный фонд Чулымского муниципального района Новосибирской области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Утвердить объем бюджетных ассигнований дорожного фонда Чулымского муниципального района Новосибирской области: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1) на </w:t>
      </w:r>
      <w:proofErr w:type="spellStart"/>
      <w:r w:rsidRPr="00156E88">
        <w:rPr>
          <w:rFonts w:ascii="Times New Roman" w:hAnsi="Times New Roman" w:cs="Times New Roman"/>
          <w:sz w:val="24"/>
          <w:szCs w:val="24"/>
        </w:rPr>
        <w:t>2024год</w:t>
      </w:r>
      <w:proofErr w:type="spellEnd"/>
      <w:r w:rsidRPr="00156E88">
        <w:rPr>
          <w:rFonts w:ascii="Times New Roman" w:hAnsi="Times New Roman" w:cs="Times New Roman"/>
          <w:sz w:val="24"/>
          <w:szCs w:val="24"/>
        </w:rPr>
        <w:t xml:space="preserve"> в сумме 40396,9 тыс. рублей;</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2) на 2025 год в сумме </w:t>
      </w:r>
      <w:proofErr w:type="spellStart"/>
      <w:r w:rsidRPr="00156E88">
        <w:rPr>
          <w:rFonts w:ascii="Times New Roman" w:hAnsi="Times New Roman" w:cs="Times New Roman"/>
          <w:sz w:val="24"/>
          <w:szCs w:val="24"/>
        </w:rPr>
        <w:t>39397,3тыс</w:t>
      </w:r>
      <w:proofErr w:type="spellEnd"/>
      <w:r w:rsidRPr="00156E88">
        <w:rPr>
          <w:rFonts w:ascii="Times New Roman" w:hAnsi="Times New Roman" w:cs="Times New Roman"/>
          <w:sz w:val="24"/>
          <w:szCs w:val="24"/>
        </w:rPr>
        <w:t>. рублей и на 2026 год в сумме 38213,6 тыс. рублей.</w:t>
      </w:r>
    </w:p>
    <w:p w:rsidR="00156E88" w:rsidRPr="00156E88" w:rsidRDefault="00156E88" w:rsidP="00156E88">
      <w:pPr>
        <w:shd w:val="clear" w:color="auto" w:fill="FFFFFF"/>
        <w:ind w:firstLine="540"/>
        <w:outlineLvl w:val="1"/>
        <w:rPr>
          <w:rFonts w:ascii="Times New Roman" w:hAnsi="Times New Roman" w:cs="Times New Roman"/>
          <w:sz w:val="24"/>
          <w:szCs w:val="24"/>
        </w:rPr>
      </w:pPr>
      <w:proofErr w:type="spellStart"/>
      <w:r w:rsidRPr="00156E88">
        <w:rPr>
          <w:rFonts w:ascii="Times New Roman" w:hAnsi="Times New Roman" w:cs="Times New Roman"/>
          <w:sz w:val="24"/>
          <w:szCs w:val="24"/>
        </w:rPr>
        <w:t>2.Установить</w:t>
      </w:r>
      <w:proofErr w:type="spellEnd"/>
      <w:r w:rsidRPr="00156E88">
        <w:rPr>
          <w:rFonts w:ascii="Times New Roman" w:hAnsi="Times New Roman" w:cs="Times New Roman"/>
          <w:sz w:val="24"/>
          <w:szCs w:val="24"/>
        </w:rPr>
        <w:t>, что формирование и использование дорожного фонда Чулымского района осуществляется в соответствии с Порядком, утвержденным решением Совета депутатов Чулымского района .</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 xml:space="preserve">Статья 14. Источники финансирования дефицита районного бюджета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lastRenderedPageBreak/>
        <w:t>Установить источники финансирования дефицита районного бюджета                                                                                                              на 2024 год и плановый период 2025 и 2026 годов согласно приложению 11 к настоящему решению.</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15. Муниципальные внутренние заимствования Чулымского муниципального района Новосибирской области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1. Утвердить Программу муниципальных внутренних заимствований Чулымского муниципального района Новосибирской области на 2024 год и плановый период 2025 и </w:t>
      </w:r>
      <w:proofErr w:type="spellStart"/>
      <w:r w:rsidRPr="00156E88">
        <w:rPr>
          <w:rFonts w:ascii="Times New Roman" w:hAnsi="Times New Roman" w:cs="Times New Roman"/>
          <w:sz w:val="24"/>
          <w:szCs w:val="24"/>
        </w:rPr>
        <w:t>2026годов</w:t>
      </w:r>
      <w:proofErr w:type="spellEnd"/>
      <w:r w:rsidRPr="00156E88">
        <w:rPr>
          <w:rFonts w:ascii="Times New Roman" w:hAnsi="Times New Roman" w:cs="Times New Roman"/>
          <w:sz w:val="24"/>
          <w:szCs w:val="24"/>
        </w:rPr>
        <w:t>, согласно приложению 12 к настоящему решению.</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16. Муниципальный внутренний долг Чулымского муниципального района Новосибирской области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1. Установить верхний предел муниципального внутреннего долга Чулымского муниципального района Новосибирской области на 01 января 2025 года в сумме 0,0 тыс. </w:t>
      </w:r>
      <w:proofErr w:type="spellStart"/>
      <w:r w:rsidRPr="00156E88">
        <w:rPr>
          <w:rFonts w:ascii="Times New Roman" w:hAnsi="Times New Roman" w:cs="Times New Roman"/>
          <w:sz w:val="24"/>
          <w:szCs w:val="24"/>
        </w:rPr>
        <w:t>руб</w:t>
      </w:r>
      <w:proofErr w:type="spellEnd"/>
      <w:r w:rsidRPr="00156E88">
        <w:rPr>
          <w:rFonts w:ascii="Times New Roman" w:hAnsi="Times New Roman" w:cs="Times New Roman"/>
          <w:sz w:val="24"/>
          <w:szCs w:val="24"/>
        </w:rPr>
        <w:t xml:space="preserve">,, на 01 января 2026 года в сумме 0,0 </w:t>
      </w:r>
      <w:proofErr w:type="spellStart"/>
      <w:r w:rsidRPr="00156E88">
        <w:rPr>
          <w:rFonts w:ascii="Times New Roman" w:hAnsi="Times New Roman" w:cs="Times New Roman"/>
          <w:sz w:val="24"/>
          <w:szCs w:val="24"/>
        </w:rPr>
        <w:t>тыс.руб</w:t>
      </w:r>
      <w:proofErr w:type="spellEnd"/>
      <w:r w:rsidRPr="00156E88">
        <w:rPr>
          <w:rFonts w:ascii="Times New Roman" w:hAnsi="Times New Roman" w:cs="Times New Roman"/>
          <w:sz w:val="24"/>
          <w:szCs w:val="24"/>
        </w:rPr>
        <w:t xml:space="preserve">, на 01 января 2027 года в </w:t>
      </w:r>
      <w:proofErr w:type="spellStart"/>
      <w:r w:rsidRPr="00156E88">
        <w:rPr>
          <w:rFonts w:ascii="Times New Roman" w:hAnsi="Times New Roman" w:cs="Times New Roman"/>
          <w:sz w:val="24"/>
          <w:szCs w:val="24"/>
        </w:rPr>
        <w:t>сумме0,0</w:t>
      </w:r>
      <w:proofErr w:type="spellEnd"/>
      <w:r w:rsidRPr="00156E88">
        <w:rPr>
          <w:rFonts w:ascii="Times New Roman" w:hAnsi="Times New Roman" w:cs="Times New Roman"/>
          <w:sz w:val="24"/>
          <w:szCs w:val="24"/>
        </w:rPr>
        <w:t xml:space="preserve"> тыс. руб.</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17. Предоставление муниципальных гарантий Чулымского муниципального района Новосибирской области в валюте Российской Федерации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Установить, что в 2024 и плановом периоде 2025 и 2026 годов муниципальные гарантии Чулымского  района не представляются согласно таблицы 1 и таблицы 2 приложения № 13 к настоящему решению.</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18. Предоставление бюджетных кредитов из районного бюджета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w:t>
      </w:r>
      <w:r w:rsidRPr="00156E88">
        <w:rPr>
          <w:rFonts w:ascii="Times New Roman" w:hAnsi="Times New Roman" w:cs="Times New Roman"/>
          <w:b/>
          <w:sz w:val="24"/>
          <w:szCs w:val="24"/>
        </w:rPr>
        <w:t xml:space="preserve">. </w:t>
      </w:r>
      <w:r w:rsidRPr="00156E88">
        <w:rPr>
          <w:rFonts w:ascii="Times New Roman" w:hAnsi="Times New Roman" w:cs="Times New Roman"/>
          <w:sz w:val="24"/>
          <w:szCs w:val="24"/>
        </w:rPr>
        <w:t>Установить, что  бюджетные кредиты в 2024 и плановом периоде 2025 и 2026 годов не предоставляются.</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 Цели, условия и порядок предоставления бюджетных кредитов устанавливаются в соот</w:t>
      </w:r>
      <w:r w:rsidRPr="00156E88">
        <w:rPr>
          <w:rFonts w:ascii="Times New Roman" w:hAnsi="Times New Roman" w:cs="Times New Roman"/>
          <w:sz w:val="24"/>
          <w:szCs w:val="24"/>
        </w:rPr>
        <w:softHyphen/>
        <w:t xml:space="preserve">ветствии с Положением об условиях и порядке предоставления бюджетных кредитов в 2024 году и плановом периоде 2025 и 2026 годов, согласно приложению № 14 к настоящему решению. </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19. Особенности использования остатков средств районного бюджета на начало текущего финансового года</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1. Установить, что не использованные по состоянию на 1 января 2025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соответствии с порядком, установленным администрацией Чулымского района.</w:t>
      </w:r>
    </w:p>
    <w:p w:rsidR="00156E88" w:rsidRPr="00156E88" w:rsidRDefault="00156E88" w:rsidP="00156E88">
      <w:pPr>
        <w:contextualSpacing/>
        <w:rPr>
          <w:rFonts w:ascii="Times New Roman" w:hAnsi="Times New Roman" w:cs="Times New Roman"/>
          <w:sz w:val="24"/>
          <w:szCs w:val="24"/>
        </w:rPr>
      </w:pPr>
      <w:r w:rsidRPr="00156E88">
        <w:rPr>
          <w:rFonts w:ascii="Times New Roman" w:hAnsi="Times New Roman" w:cs="Times New Roman"/>
          <w:sz w:val="24"/>
          <w:szCs w:val="24"/>
        </w:rPr>
        <w:t xml:space="preserve">        2. Остатки неиспользованных в текущем финансовом году субсидий, предоставленных из районного бюджета  муниципальным бюджетным учреждениям Чулымского района на финансовое обеспечение выполнения ими муниципального задания, в очередном финансовом году подлежат возврату указанными учреждениями в районный бюджет в объеме, соответствующем не достигнутым показателям муниципального задания такими учреждениями, в порядке, установленном администрацией Чулымского района.</w:t>
      </w:r>
    </w:p>
    <w:p w:rsidR="00156E88" w:rsidRPr="00156E88" w:rsidRDefault="00156E88" w:rsidP="00156E88">
      <w:pPr>
        <w:rPr>
          <w:rFonts w:ascii="Times New Roman" w:hAnsi="Times New Roman" w:cs="Times New Roman"/>
          <w:sz w:val="24"/>
          <w:szCs w:val="24"/>
        </w:rPr>
      </w:pPr>
      <w:r w:rsidRPr="00156E88">
        <w:rPr>
          <w:rFonts w:ascii="Times New Roman" w:hAnsi="Times New Roman" w:cs="Times New Roman"/>
          <w:sz w:val="24"/>
          <w:szCs w:val="24"/>
        </w:rPr>
        <w:t xml:space="preserve">       3. Установить, что остатки средств районного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Чулымского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20. Особенности исполнения районного бюджета в 2024 году</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b/>
          <w:sz w:val="24"/>
          <w:szCs w:val="24"/>
        </w:rPr>
        <w:t xml:space="preserve">  </w:t>
      </w:r>
      <w:r w:rsidRPr="00156E88">
        <w:rPr>
          <w:rFonts w:ascii="Times New Roman" w:hAnsi="Times New Roman" w:cs="Times New Roman"/>
          <w:sz w:val="24"/>
          <w:szCs w:val="24"/>
        </w:rPr>
        <w:t xml:space="preserve"> Установить, в соответствии с пунктом 8 статьи 217 Бюджетного кодекса Российской Федерации, следующими дополнительными основаниями для внесения в 2024 году изменений в показатели сводной бюджетной росписи районного бюджета, связанные с особенностями исполнения районного бюджета: </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1) перераспределение утвержденных в текущем финансовом году бюджетных ассигнований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создания и осуществления </w:t>
      </w:r>
      <w:r w:rsidRPr="00156E88">
        <w:rPr>
          <w:rFonts w:ascii="Times New Roman" w:hAnsi="Times New Roman" w:cs="Times New Roman"/>
          <w:sz w:val="24"/>
          <w:szCs w:val="24"/>
        </w:rPr>
        <w:lastRenderedPageBreak/>
        <w:t>реорганизуемыми, упраздняемыми, переименованными или объединяемыми администрацией Чулымского района ликвидационных и иных организационно-штатных мероприятий;</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установленного порядка применения бюджетной классификации;</w:t>
      </w:r>
    </w:p>
    <w:p w:rsidR="00156E88" w:rsidRPr="00156E88" w:rsidRDefault="00156E88" w:rsidP="00156E88">
      <w:pPr>
        <w:ind w:firstLine="567"/>
        <w:rPr>
          <w:rFonts w:ascii="Times New Roman" w:eastAsia="Calibri" w:hAnsi="Times New Roman" w:cs="Times New Roman"/>
          <w:sz w:val="24"/>
          <w:szCs w:val="24"/>
          <w:lang w:eastAsia="en-US"/>
        </w:rPr>
      </w:pPr>
      <w:r w:rsidRPr="00156E88">
        <w:rPr>
          <w:rFonts w:ascii="Times New Roman" w:hAnsi="Times New Roman" w:cs="Times New Roman"/>
          <w:sz w:val="24"/>
          <w:szCs w:val="24"/>
        </w:rPr>
        <w:t>3)</w:t>
      </w:r>
      <w:r w:rsidRPr="00156E88">
        <w:rPr>
          <w:rFonts w:ascii="Times New Roman" w:eastAsia="Calibri" w:hAnsi="Times New Roman" w:cs="Times New Roman"/>
          <w:sz w:val="24"/>
          <w:szCs w:val="24"/>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общего объема бюджетных ассигнований,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4)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областного бюджета, между видами расходов, обусловленное изменением областного законодательства Новосибирской области;</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t xml:space="preserve">5)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районного бюджета; </w:t>
      </w:r>
    </w:p>
    <w:p w:rsidR="00156E88" w:rsidRPr="00156E88" w:rsidRDefault="00156E88" w:rsidP="00156E88">
      <w:pPr>
        <w:pStyle w:val="ConsPlusNormal"/>
        <w:ind w:firstLine="709"/>
        <w:rPr>
          <w:rFonts w:ascii="Times New Roman" w:hAnsi="Times New Roman" w:cs="Times New Roman"/>
          <w:sz w:val="24"/>
          <w:szCs w:val="24"/>
        </w:rPr>
      </w:pPr>
      <w:r w:rsidRPr="00156E88">
        <w:rPr>
          <w:rFonts w:ascii="Times New Roman" w:hAnsi="Times New Roman" w:cs="Times New Roman"/>
          <w:sz w:val="24"/>
          <w:szCs w:val="24"/>
        </w:rPr>
        <w:t>6)</w:t>
      </w:r>
      <w:r w:rsidRPr="00156E88">
        <w:rPr>
          <w:rFonts w:ascii="Times New Roman" w:hAnsi="Times New Roman" w:cs="Times New Roman"/>
          <w:sz w:val="24"/>
          <w:szCs w:val="24"/>
          <w:lang w:val="ru"/>
        </w:rPr>
        <w:t xml:space="preserve"> 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w:t>
      </w:r>
      <w:r w:rsidRPr="00156E88">
        <w:rPr>
          <w:rFonts w:ascii="Times New Roman" w:hAnsi="Times New Roman" w:cs="Times New Roman"/>
          <w:sz w:val="24"/>
          <w:szCs w:val="24"/>
        </w:rPr>
        <w:t> </w:t>
      </w:r>
    </w:p>
    <w:p w:rsidR="00156E88" w:rsidRPr="00156E88" w:rsidRDefault="00156E88" w:rsidP="00156E88">
      <w:pPr>
        <w:pStyle w:val="ConsPlusNormal"/>
        <w:ind w:firstLine="709"/>
        <w:rPr>
          <w:rFonts w:ascii="Times New Roman" w:hAnsi="Times New Roman" w:cs="Times New Roman"/>
          <w:sz w:val="24"/>
          <w:szCs w:val="24"/>
          <w:lang w:val="ru"/>
        </w:rPr>
      </w:pPr>
      <w:r w:rsidRPr="00156E88">
        <w:rPr>
          <w:rFonts w:ascii="Times New Roman" w:hAnsi="Times New Roman" w:cs="Times New Roman"/>
          <w:sz w:val="24"/>
          <w:szCs w:val="24"/>
        </w:rPr>
        <w:t>7) </w:t>
      </w:r>
      <w:r w:rsidRPr="00156E88">
        <w:rPr>
          <w:rFonts w:ascii="Times New Roman" w:hAnsi="Times New Roman" w:cs="Times New Roman"/>
          <w:sz w:val="24"/>
          <w:szCs w:val="24"/>
          <w:lang w:val="ru"/>
        </w:rPr>
        <w:t>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принятия (изменения) областных законов, правовых актов областных органов государственной власти, утверждающих распределение субсидий, субвенций, иных межбюджетных трансфертов, предоставляемых из областного бюджета;</w:t>
      </w:r>
    </w:p>
    <w:p w:rsidR="00156E88" w:rsidRPr="00156E88" w:rsidRDefault="00156E88" w:rsidP="00156E88">
      <w:pPr>
        <w:pStyle w:val="ConsPlusNormal"/>
        <w:ind w:firstLine="709"/>
        <w:rPr>
          <w:rFonts w:ascii="Times New Roman" w:hAnsi="Times New Roman" w:cs="Times New Roman"/>
          <w:sz w:val="24"/>
          <w:szCs w:val="24"/>
          <w:lang w:val="ru"/>
        </w:rPr>
      </w:pPr>
      <w:r w:rsidRPr="00156E88">
        <w:rPr>
          <w:rFonts w:ascii="Times New Roman" w:hAnsi="Times New Roman" w:cs="Times New Roman"/>
          <w:sz w:val="24"/>
          <w:szCs w:val="24"/>
        </w:rPr>
        <w:t>8)</w:t>
      </w:r>
      <w:r w:rsidRPr="00156E88">
        <w:rPr>
          <w:rFonts w:ascii="Times New Roman" w:hAnsi="Times New Roman" w:cs="Times New Roman"/>
          <w:sz w:val="24"/>
          <w:szCs w:val="24"/>
          <w:lang w:val="ru"/>
        </w:rPr>
        <w:t xml:space="preserve"> 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бюджета, безвозмездных поступлений от физических и юридических лиц;</w:t>
      </w:r>
    </w:p>
    <w:p w:rsidR="00156E88" w:rsidRPr="00156E88" w:rsidRDefault="00156E88" w:rsidP="00156E88">
      <w:pPr>
        <w:spacing w:after="160" w:line="259" w:lineRule="auto"/>
        <w:ind w:firstLine="567"/>
        <w:rPr>
          <w:rFonts w:ascii="Times New Roman" w:hAnsi="Times New Roman" w:cs="Times New Roman"/>
          <w:iCs/>
          <w:sz w:val="24"/>
          <w:szCs w:val="24"/>
        </w:rPr>
      </w:pPr>
      <w:r w:rsidRPr="00156E88">
        <w:rPr>
          <w:rFonts w:ascii="Times New Roman" w:hAnsi="Times New Roman" w:cs="Times New Roman"/>
          <w:sz w:val="24"/>
          <w:szCs w:val="24"/>
        </w:rPr>
        <w:t>9</w:t>
      </w:r>
      <w:r w:rsidRPr="00156E88">
        <w:rPr>
          <w:rFonts w:ascii="Times New Roman" w:hAnsi="Times New Roman" w:cs="Times New Roman"/>
          <w:bCs/>
          <w:iCs/>
          <w:sz w:val="24"/>
          <w:szCs w:val="24"/>
        </w:rPr>
        <w:t xml:space="preserve">) </w:t>
      </w:r>
      <w:r w:rsidRPr="00156E88">
        <w:rPr>
          <w:rFonts w:ascii="Times New Roman" w:hAnsi="Times New Roman" w:cs="Times New Roman"/>
          <w:iCs/>
          <w:sz w:val="24"/>
          <w:szCs w:val="24"/>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w:t>
      </w:r>
      <w:r w:rsidRPr="00156E88">
        <w:rPr>
          <w:rFonts w:ascii="Times New Roman" w:hAnsi="Times New Roman" w:cs="Times New Roman"/>
          <w:sz w:val="24"/>
          <w:szCs w:val="24"/>
        </w:rPr>
        <w:t xml:space="preserve">бюджетных средств районного бюджета на основании соглашений (проектов соглашений) с областными органами государственной власти о предоставлении средств из областного бюджета Новосибирской области и правового акта, определяющего долю </w:t>
      </w:r>
      <w:proofErr w:type="spellStart"/>
      <w:r w:rsidRPr="00156E88">
        <w:rPr>
          <w:rFonts w:ascii="Times New Roman" w:hAnsi="Times New Roman" w:cs="Times New Roman"/>
          <w:sz w:val="24"/>
          <w:szCs w:val="24"/>
        </w:rPr>
        <w:t>софинансирования</w:t>
      </w:r>
      <w:proofErr w:type="spellEnd"/>
      <w:r w:rsidRPr="00156E88">
        <w:rPr>
          <w:rFonts w:ascii="Times New Roman" w:hAnsi="Times New Roman" w:cs="Times New Roman"/>
          <w:sz w:val="24"/>
          <w:szCs w:val="24"/>
        </w:rPr>
        <w:t xml:space="preserve"> расходного обязательства из областного бюджета Новосибирской области</w:t>
      </w:r>
      <w:r w:rsidRPr="00156E88">
        <w:rPr>
          <w:rFonts w:ascii="Times New Roman" w:hAnsi="Times New Roman" w:cs="Times New Roman"/>
          <w:iCs/>
          <w:sz w:val="24"/>
          <w:szCs w:val="24"/>
        </w:rPr>
        <w:t>;</w:t>
      </w:r>
    </w:p>
    <w:p w:rsidR="00156E88" w:rsidRPr="00156E88" w:rsidRDefault="00156E88" w:rsidP="00156E88">
      <w:pPr>
        <w:spacing w:after="160" w:line="259" w:lineRule="auto"/>
        <w:ind w:firstLine="567"/>
        <w:rPr>
          <w:rFonts w:ascii="Times New Roman" w:hAnsi="Times New Roman" w:cs="Times New Roman"/>
          <w:iCs/>
          <w:sz w:val="24"/>
          <w:szCs w:val="24"/>
          <w:lang w:eastAsia="en-US"/>
        </w:rPr>
      </w:pPr>
      <w:r w:rsidRPr="00156E88">
        <w:rPr>
          <w:rFonts w:ascii="Times New Roman" w:hAnsi="Times New Roman" w:cs="Times New Roman"/>
          <w:iCs/>
          <w:sz w:val="24"/>
          <w:szCs w:val="24"/>
          <w:lang w:eastAsia="en-US"/>
        </w:rPr>
        <w:t xml:space="preserve"> 10) увеличение бюджетных ассигнований за счет остатков субсидий и иных </w:t>
      </w:r>
      <w:r w:rsidRPr="00156E88">
        <w:rPr>
          <w:rFonts w:ascii="Times New Roman" w:hAnsi="Times New Roman" w:cs="Times New Roman"/>
          <w:iCs/>
          <w:sz w:val="24"/>
          <w:szCs w:val="24"/>
          <w:lang w:eastAsia="en-US"/>
        </w:rPr>
        <w:lastRenderedPageBreak/>
        <w:t>межбюджетных трансфертов, безвозмездных поступлений от физических и юридических лиц, имеющих целевое назначение, неиспользуемых на начало текущего финансового года, а также восстановленных в текущем финансовом году;</w:t>
      </w:r>
    </w:p>
    <w:p w:rsidR="00156E88" w:rsidRPr="00156E88" w:rsidRDefault="00156E88" w:rsidP="00156E88">
      <w:pPr>
        <w:pStyle w:val="ConsPlusNormal"/>
        <w:ind w:firstLine="567"/>
        <w:rPr>
          <w:rFonts w:ascii="Times New Roman" w:hAnsi="Times New Roman" w:cs="Times New Roman"/>
          <w:sz w:val="24"/>
          <w:szCs w:val="24"/>
        </w:rPr>
      </w:pPr>
      <w:r w:rsidRPr="00156E88">
        <w:rPr>
          <w:rFonts w:ascii="Times New Roman" w:hAnsi="Times New Roman" w:cs="Times New Roman"/>
          <w:iCs/>
          <w:sz w:val="24"/>
          <w:szCs w:val="24"/>
          <w:lang w:eastAsia="en-US"/>
        </w:rPr>
        <w:t>11)</w:t>
      </w:r>
      <w:r w:rsidRPr="00156E88">
        <w:rPr>
          <w:rFonts w:ascii="Times New Roman" w:hAnsi="Times New Roman" w:cs="Times New Roman"/>
          <w:sz w:val="24"/>
          <w:szCs w:val="24"/>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областного бюджета Новосибирской области.</w:t>
      </w:r>
    </w:p>
    <w:p w:rsidR="00156E88" w:rsidRPr="00156E88" w:rsidRDefault="00156E88" w:rsidP="00156E88">
      <w:pPr>
        <w:rPr>
          <w:rFonts w:ascii="Times New Roman" w:hAnsi="Times New Roman" w:cs="Times New Roman"/>
          <w:sz w:val="24"/>
          <w:szCs w:val="24"/>
        </w:rPr>
      </w:pPr>
      <w:r w:rsidRPr="00156E88">
        <w:rPr>
          <w:rFonts w:ascii="Times New Roman" w:hAnsi="Times New Roman" w:cs="Times New Roman"/>
          <w:iCs/>
          <w:sz w:val="24"/>
          <w:szCs w:val="24"/>
          <w:lang w:eastAsia="en-US"/>
        </w:rPr>
        <w:t xml:space="preserve">          12</w:t>
      </w:r>
      <w:r w:rsidRPr="00156E88">
        <w:rPr>
          <w:rFonts w:ascii="Times New Roman" w:hAnsi="Times New Roman" w:cs="Times New Roman"/>
          <w:sz w:val="24"/>
          <w:szCs w:val="24"/>
        </w:rPr>
        <w:t>) перераспределение бюджетных ассигнований по мероприятиям муниципальных программ главному распорядителю бюджетных средств, перераспределение бюджетных ассигнований между разделами, подразделами, целевыми статьями, видами расходов бюджетов в рамках одного мероприятия муниципальной программы или непрограммного направления деятельности.</w:t>
      </w:r>
    </w:p>
    <w:p w:rsidR="00156E88" w:rsidRPr="00156E88" w:rsidRDefault="00156E88" w:rsidP="00156E88">
      <w:pPr>
        <w:pStyle w:val="ConsPlusNormal"/>
        <w:ind w:firstLine="709"/>
        <w:rPr>
          <w:rFonts w:ascii="Times New Roman" w:hAnsi="Times New Roman" w:cs="Times New Roman"/>
          <w:sz w:val="24"/>
          <w:szCs w:val="24"/>
        </w:rPr>
      </w:pPr>
      <w:r w:rsidRPr="00156E88">
        <w:rPr>
          <w:rFonts w:ascii="Times New Roman" w:hAnsi="Times New Roman" w:cs="Times New Roman"/>
          <w:sz w:val="24"/>
          <w:szCs w:val="24"/>
        </w:rPr>
        <w:t>13) перераспределение бюджетных ассигнований, предусмотренных главному распорядителю бюджетных средств районного бюджета на исполнение расходных обязательств, в целях финансового обеспечения (</w:t>
      </w:r>
      <w:proofErr w:type="spellStart"/>
      <w:r w:rsidRPr="00156E88">
        <w:rPr>
          <w:rFonts w:ascii="Times New Roman" w:hAnsi="Times New Roman" w:cs="Times New Roman"/>
          <w:sz w:val="24"/>
          <w:szCs w:val="24"/>
        </w:rPr>
        <w:t>софинансирования</w:t>
      </w:r>
      <w:proofErr w:type="spellEnd"/>
      <w:r w:rsidRPr="00156E88">
        <w:rPr>
          <w:rFonts w:ascii="Times New Roman" w:hAnsi="Times New Roman" w:cs="Times New Roman"/>
          <w:sz w:val="24"/>
          <w:szCs w:val="24"/>
        </w:rPr>
        <w:t>) которых из федерального и областного бюджета предоставляются субсидии и иные межбюджетные трансферты, между разделами, подразделами, целевыми статьями и видами расходов классификации расходов бюджетов в рамках одного регионального проекта;</w:t>
      </w:r>
    </w:p>
    <w:p w:rsidR="00156E88" w:rsidRPr="00156E88" w:rsidRDefault="00156E88" w:rsidP="00156E88">
      <w:pPr>
        <w:pStyle w:val="ConsPlusNormal"/>
        <w:ind w:firstLine="709"/>
        <w:rPr>
          <w:rFonts w:ascii="Times New Roman" w:hAnsi="Times New Roman" w:cs="Times New Roman"/>
          <w:sz w:val="24"/>
          <w:szCs w:val="24"/>
        </w:rPr>
      </w:pPr>
      <w:r w:rsidRPr="00156E88">
        <w:rPr>
          <w:rFonts w:ascii="Times New Roman" w:hAnsi="Times New Roman" w:cs="Times New Roman"/>
          <w:sz w:val="24"/>
          <w:szCs w:val="24"/>
        </w:rPr>
        <w:t>14)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156E88" w:rsidRPr="00156E88" w:rsidRDefault="00156E88" w:rsidP="00156E88">
      <w:pPr>
        <w:pStyle w:val="ConsPlusNormal"/>
        <w:ind w:firstLine="709"/>
        <w:rPr>
          <w:rFonts w:ascii="Times New Roman" w:hAnsi="Times New Roman" w:cs="Times New Roman"/>
          <w:sz w:val="24"/>
          <w:szCs w:val="24"/>
        </w:rPr>
      </w:pPr>
      <w:r w:rsidRPr="00156E88">
        <w:rPr>
          <w:rFonts w:ascii="Times New Roman" w:hAnsi="Times New Roman" w:cs="Times New Roman"/>
          <w:sz w:val="24"/>
          <w:szCs w:val="24"/>
        </w:rPr>
        <w:t>15)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районного бюджета в текущем финансовом году, в целях исполнения решений администрации Чулымского района по погашению просроченной кредиторской задолженности главного распорядителя районного бюджета и (или) находящихся в его ведении муниципальных учреждений Чулымского муниципального района Новосибирской области.</w:t>
      </w:r>
    </w:p>
    <w:p w:rsidR="00156E88" w:rsidRPr="00156E88" w:rsidRDefault="00156E88" w:rsidP="00156E88">
      <w:pPr>
        <w:ind w:firstLine="709"/>
        <w:rPr>
          <w:rFonts w:ascii="Times New Roman" w:hAnsi="Times New Roman" w:cs="Times New Roman"/>
          <w:sz w:val="24"/>
          <w:szCs w:val="24"/>
        </w:rPr>
      </w:pPr>
      <w:r w:rsidRPr="00156E88">
        <w:rPr>
          <w:rFonts w:ascii="Times New Roman" w:hAnsi="Times New Roman" w:cs="Times New Roman"/>
          <w:sz w:val="24"/>
          <w:szCs w:val="24"/>
        </w:rPr>
        <w:t>16)перераспределение бюджетных ассигнований дорожного фонда Чулымского района между целевыми статьями и видами расходов классификации расходов бюджетов, предусмотренных главному распорядителю средств районного бюджета в текущем финансовом году, в целях финансового обеспечения неисполненных переходящих бюджетных обязательств отчетного финансового года;</w:t>
      </w:r>
    </w:p>
    <w:p w:rsidR="00156E88" w:rsidRPr="00156E88" w:rsidRDefault="00156E88" w:rsidP="00156E88">
      <w:pPr>
        <w:pStyle w:val="ConsPlusNormal"/>
        <w:ind w:firstLine="709"/>
        <w:rPr>
          <w:rFonts w:ascii="Times New Roman" w:hAnsi="Times New Roman" w:cs="Times New Roman"/>
          <w:sz w:val="24"/>
          <w:szCs w:val="24"/>
        </w:rPr>
      </w:pPr>
    </w:p>
    <w:p w:rsidR="00156E88" w:rsidRPr="00156E88" w:rsidRDefault="00156E88" w:rsidP="00156E88">
      <w:pPr>
        <w:pStyle w:val="ConsPlusNormal"/>
        <w:ind w:firstLine="709"/>
        <w:rPr>
          <w:rFonts w:ascii="Times New Roman" w:hAnsi="Times New Roman" w:cs="Times New Roman"/>
          <w:sz w:val="24"/>
          <w:szCs w:val="24"/>
        </w:rPr>
      </w:pPr>
      <w:r w:rsidRPr="00156E88">
        <w:rPr>
          <w:rFonts w:ascii="Times New Roman" w:hAnsi="Times New Roman" w:cs="Times New Roman"/>
          <w:sz w:val="24"/>
          <w:szCs w:val="24"/>
        </w:rPr>
        <w:t>2. Установить, что в случаях, предусмотренных Федеральным законом о федеральном бюджете на 2024 год и на плановый период 2025 и 2026 годов, Управление Федерального казначейства по Новосибирской области в порядке, установленном Правительством Российской Федерации, осуществляет казначейское сопровождение средств районного бюджета .</w:t>
      </w:r>
    </w:p>
    <w:p w:rsidR="00156E88" w:rsidRPr="00156E88" w:rsidRDefault="00156E88" w:rsidP="00156E88">
      <w:pPr>
        <w:pStyle w:val="ConsPlusNormal"/>
        <w:ind w:firstLine="709"/>
        <w:rPr>
          <w:rFonts w:ascii="Times New Roman" w:hAnsi="Times New Roman" w:cs="Times New Roman"/>
          <w:sz w:val="24"/>
          <w:szCs w:val="24"/>
        </w:rPr>
      </w:pPr>
      <w:r w:rsidRPr="00156E88">
        <w:rPr>
          <w:rFonts w:ascii="Times New Roman" w:hAnsi="Times New Roman" w:cs="Times New Roman"/>
          <w:sz w:val="24"/>
          <w:szCs w:val="24"/>
        </w:rPr>
        <w:t>3.  Установить, что в ходе исполнения районного бюджета в 2024 году внесение изменений в показатели сводной бюджетной росписи районного бюджета без внесения изменений в решение  по основанию, установленному пунктом 15 части 1 настоящей статьи , осуществляется в срок до 31 марта 2024 года.</w:t>
      </w:r>
    </w:p>
    <w:p w:rsidR="00156E88" w:rsidRPr="00156E88" w:rsidRDefault="00156E88" w:rsidP="00156E88">
      <w:pPr>
        <w:pStyle w:val="ConsPlusNormal"/>
        <w:ind w:firstLine="709"/>
        <w:rPr>
          <w:rFonts w:ascii="Times New Roman" w:hAnsi="Times New Roman" w:cs="Times New Roman"/>
          <w:b/>
          <w:sz w:val="24"/>
          <w:szCs w:val="24"/>
        </w:rPr>
      </w:pPr>
      <w:r w:rsidRPr="00156E88">
        <w:rPr>
          <w:rFonts w:ascii="Times New Roman" w:hAnsi="Times New Roman" w:cs="Times New Roman"/>
          <w:sz w:val="24"/>
          <w:szCs w:val="24"/>
        </w:rPr>
        <w:t>4. Установить, что в случае внесения изменений в показатели сводной бюджетной росписи районного бюджета без внесения изменений в настоящее решение сессии по основанию, установленному  частью 1 настоящей статьи, администрация Чулымского района направляет в Совет депутатов Чулымского района информацию о внесении изменений в сводную бюджетную роспись районного бюджета одновременно с отчетом об исполнении районного бюджета за первый квартал, полугодие и девять месяцев и с проектом решения об исполнении районного бюджета за отчетный финансовый год.</w:t>
      </w:r>
    </w:p>
    <w:p w:rsidR="00156E88" w:rsidRPr="00156E88" w:rsidRDefault="00156E88" w:rsidP="00156E88">
      <w:pPr>
        <w:ind w:firstLine="567"/>
        <w:rPr>
          <w:rFonts w:ascii="Times New Roman" w:hAnsi="Times New Roman" w:cs="Times New Roman"/>
          <w:b/>
          <w:sz w:val="24"/>
          <w:szCs w:val="24"/>
        </w:rPr>
      </w:pPr>
      <w:r w:rsidRPr="00156E88">
        <w:rPr>
          <w:rFonts w:ascii="Times New Roman" w:hAnsi="Times New Roman" w:cs="Times New Roman"/>
          <w:b/>
          <w:sz w:val="24"/>
          <w:szCs w:val="24"/>
        </w:rPr>
        <w:t>Статья 23. Вступление в силу настоящего Решения</w:t>
      </w:r>
    </w:p>
    <w:p w:rsidR="00156E88" w:rsidRPr="00156E88" w:rsidRDefault="00156E88" w:rsidP="00156E88">
      <w:pPr>
        <w:ind w:firstLine="567"/>
        <w:rPr>
          <w:rFonts w:ascii="Times New Roman" w:hAnsi="Times New Roman" w:cs="Times New Roman"/>
          <w:sz w:val="24"/>
          <w:szCs w:val="24"/>
        </w:rPr>
      </w:pPr>
      <w:r w:rsidRPr="00156E88">
        <w:rPr>
          <w:rFonts w:ascii="Times New Roman" w:hAnsi="Times New Roman" w:cs="Times New Roman"/>
          <w:sz w:val="24"/>
          <w:szCs w:val="24"/>
        </w:rPr>
        <w:lastRenderedPageBreak/>
        <w:t xml:space="preserve">1. Настоящее решение вступает в силу с 1 января 2024 года и действует по 31 декабря 2024 года. </w:t>
      </w:r>
    </w:p>
    <w:p w:rsidR="00E44493" w:rsidRPr="00156E88" w:rsidRDefault="00E465A8" w:rsidP="00260311">
      <w:pPr>
        <w:pStyle w:val="af9"/>
        <w:ind w:left="0" w:hanging="426"/>
        <w:rPr>
          <w:sz w:val="24"/>
          <w:szCs w:val="24"/>
        </w:rPr>
      </w:pPr>
      <w:r w:rsidRPr="00156E88">
        <w:rPr>
          <w:sz w:val="24"/>
          <w:szCs w:val="24"/>
        </w:rPr>
        <w:t xml:space="preserve">       </w:t>
      </w:r>
      <w:r w:rsidR="00730B4A" w:rsidRPr="00156E88">
        <w:rPr>
          <w:sz w:val="24"/>
          <w:szCs w:val="24"/>
        </w:rPr>
        <w:t xml:space="preserve">     </w:t>
      </w:r>
      <w:r w:rsidR="00156E88">
        <w:rPr>
          <w:sz w:val="24"/>
          <w:szCs w:val="24"/>
        </w:rPr>
        <w:t xml:space="preserve">  </w:t>
      </w:r>
      <w:r w:rsidR="00730B4A" w:rsidRPr="00156E88">
        <w:rPr>
          <w:sz w:val="24"/>
          <w:szCs w:val="24"/>
        </w:rPr>
        <w:t xml:space="preserve">  </w:t>
      </w:r>
      <w:r w:rsidR="00156E88">
        <w:rPr>
          <w:sz w:val="24"/>
          <w:szCs w:val="24"/>
        </w:rPr>
        <w:t xml:space="preserve">2. </w:t>
      </w:r>
      <w:r w:rsidRPr="00156E88">
        <w:rPr>
          <w:sz w:val="24"/>
          <w:szCs w:val="24"/>
        </w:rPr>
        <w:t xml:space="preserve">Решение подлежит официальному опубликованию в соответствии с Уставом Чулымского </w:t>
      </w:r>
      <w:r w:rsidR="00221D31" w:rsidRPr="00156E88">
        <w:rPr>
          <w:sz w:val="24"/>
          <w:szCs w:val="24"/>
        </w:rPr>
        <w:t xml:space="preserve">муниципального </w:t>
      </w:r>
      <w:r w:rsidRPr="00156E88">
        <w:rPr>
          <w:sz w:val="24"/>
          <w:szCs w:val="24"/>
        </w:rPr>
        <w:t>района</w:t>
      </w:r>
      <w:r w:rsidR="00221D31" w:rsidRPr="00156E88">
        <w:rPr>
          <w:sz w:val="24"/>
          <w:szCs w:val="24"/>
        </w:rPr>
        <w:t xml:space="preserve"> Новосибирско</w:t>
      </w:r>
      <w:r w:rsidR="000A229C" w:rsidRPr="00156E88">
        <w:rPr>
          <w:sz w:val="24"/>
          <w:szCs w:val="24"/>
        </w:rPr>
        <w:t>й</w:t>
      </w:r>
      <w:r w:rsidR="00221D31" w:rsidRPr="00156E88">
        <w:rPr>
          <w:sz w:val="24"/>
          <w:szCs w:val="24"/>
        </w:rPr>
        <w:t xml:space="preserve"> </w:t>
      </w:r>
      <w:r w:rsidR="000A229C" w:rsidRPr="00156E88">
        <w:rPr>
          <w:sz w:val="24"/>
          <w:szCs w:val="24"/>
        </w:rPr>
        <w:t>области</w:t>
      </w:r>
      <w:r w:rsidR="004469E7" w:rsidRPr="00156E88">
        <w:rPr>
          <w:sz w:val="24"/>
          <w:szCs w:val="24"/>
        </w:rPr>
        <w:t>.</w:t>
      </w:r>
    </w:p>
    <w:p w:rsidR="008939D4" w:rsidRPr="00156E88" w:rsidRDefault="008939D4" w:rsidP="00E44493">
      <w:pPr>
        <w:widowControl/>
        <w:rPr>
          <w:rFonts w:ascii="Times New Roman" w:hAnsi="Times New Roman" w:cs="Times New Roman"/>
          <w:sz w:val="24"/>
          <w:szCs w:val="24"/>
        </w:rPr>
      </w:pPr>
    </w:p>
    <w:p w:rsidR="008939D4" w:rsidRPr="00156E88" w:rsidRDefault="008939D4" w:rsidP="00E44493">
      <w:pPr>
        <w:widowControl/>
        <w:rPr>
          <w:rFonts w:ascii="Times New Roman" w:hAnsi="Times New Roman" w:cs="Times New Roman"/>
          <w:sz w:val="24"/>
          <w:szCs w:val="24"/>
        </w:rPr>
      </w:pPr>
    </w:p>
    <w:p w:rsidR="00E44493" w:rsidRPr="00156E88" w:rsidRDefault="00E44493" w:rsidP="00E44493">
      <w:pPr>
        <w:widowControl/>
        <w:rPr>
          <w:rFonts w:ascii="Times New Roman" w:hAnsi="Times New Roman" w:cs="Times New Roman"/>
          <w:sz w:val="24"/>
          <w:szCs w:val="24"/>
        </w:rPr>
      </w:pPr>
      <w:r w:rsidRPr="00156E88">
        <w:rPr>
          <w:rFonts w:ascii="Times New Roman" w:hAnsi="Times New Roman" w:cs="Times New Roman"/>
          <w:sz w:val="24"/>
          <w:szCs w:val="24"/>
        </w:rPr>
        <w:t>Председатель Совета депутатов                    Глав</w:t>
      </w:r>
      <w:r w:rsidR="00156E88">
        <w:rPr>
          <w:rFonts w:ascii="Times New Roman" w:hAnsi="Times New Roman" w:cs="Times New Roman"/>
          <w:sz w:val="24"/>
          <w:szCs w:val="24"/>
        </w:rPr>
        <w:t>а</w:t>
      </w:r>
      <w:r w:rsidRPr="00156E88">
        <w:rPr>
          <w:rFonts w:ascii="Times New Roman" w:hAnsi="Times New Roman" w:cs="Times New Roman"/>
          <w:sz w:val="24"/>
          <w:szCs w:val="24"/>
        </w:rPr>
        <w:t xml:space="preserve"> Чулымского района</w:t>
      </w:r>
    </w:p>
    <w:p w:rsidR="00E44493" w:rsidRPr="00156E88" w:rsidRDefault="00E44493" w:rsidP="00E44493">
      <w:pPr>
        <w:widowControl/>
        <w:rPr>
          <w:rFonts w:ascii="Times New Roman" w:hAnsi="Times New Roman" w:cs="Times New Roman"/>
          <w:sz w:val="24"/>
          <w:szCs w:val="24"/>
        </w:rPr>
      </w:pPr>
      <w:r w:rsidRPr="00156E88">
        <w:rPr>
          <w:rFonts w:ascii="Times New Roman" w:hAnsi="Times New Roman" w:cs="Times New Roman"/>
          <w:sz w:val="24"/>
          <w:szCs w:val="24"/>
        </w:rPr>
        <w:t>Чулымского района</w:t>
      </w:r>
    </w:p>
    <w:p w:rsidR="00E44493" w:rsidRPr="00156E88" w:rsidRDefault="00E44493" w:rsidP="00E44493">
      <w:pPr>
        <w:widowControl/>
        <w:rPr>
          <w:rFonts w:ascii="Times New Roman" w:hAnsi="Times New Roman" w:cs="Times New Roman"/>
          <w:sz w:val="24"/>
          <w:szCs w:val="24"/>
        </w:rPr>
      </w:pPr>
    </w:p>
    <w:p w:rsidR="00E44493" w:rsidRPr="00156E88" w:rsidRDefault="00E44493" w:rsidP="00E44493">
      <w:pPr>
        <w:widowControl/>
        <w:rPr>
          <w:rFonts w:ascii="Times New Roman" w:hAnsi="Times New Roman" w:cs="Times New Roman"/>
          <w:sz w:val="24"/>
          <w:szCs w:val="24"/>
        </w:rPr>
      </w:pPr>
      <w:r w:rsidRPr="00156E88">
        <w:rPr>
          <w:rFonts w:ascii="Times New Roman" w:hAnsi="Times New Roman" w:cs="Times New Roman"/>
          <w:sz w:val="24"/>
          <w:szCs w:val="24"/>
        </w:rPr>
        <w:t xml:space="preserve">______________ </w:t>
      </w:r>
      <w:r w:rsidR="00460646" w:rsidRPr="00156E88">
        <w:rPr>
          <w:rFonts w:ascii="Times New Roman" w:hAnsi="Times New Roman" w:cs="Times New Roman"/>
          <w:sz w:val="24"/>
          <w:szCs w:val="24"/>
        </w:rPr>
        <w:t>В.В. Клевцов</w:t>
      </w:r>
      <w:r w:rsidRPr="00156E88">
        <w:rPr>
          <w:rFonts w:ascii="Times New Roman" w:hAnsi="Times New Roman" w:cs="Times New Roman"/>
          <w:sz w:val="24"/>
          <w:szCs w:val="24"/>
        </w:rPr>
        <w:t xml:space="preserve">                 </w:t>
      </w:r>
      <w:r w:rsidR="00F05709" w:rsidRPr="00156E88">
        <w:rPr>
          <w:rFonts w:ascii="Times New Roman" w:hAnsi="Times New Roman" w:cs="Times New Roman"/>
          <w:sz w:val="24"/>
          <w:szCs w:val="24"/>
        </w:rPr>
        <w:t xml:space="preserve">      _____________</w:t>
      </w:r>
      <w:r w:rsidR="00156E88">
        <w:rPr>
          <w:rFonts w:ascii="Times New Roman" w:hAnsi="Times New Roman" w:cs="Times New Roman"/>
          <w:sz w:val="24"/>
          <w:szCs w:val="24"/>
        </w:rPr>
        <w:t>С.Н.Кудрявцева</w:t>
      </w:r>
      <w:bookmarkStart w:id="3" w:name="_GoBack"/>
      <w:bookmarkEnd w:id="3"/>
    </w:p>
    <w:p w:rsidR="00460646" w:rsidRDefault="00460646" w:rsidP="00E44493">
      <w:pPr>
        <w:widowControl/>
        <w:rPr>
          <w:rFonts w:ascii="Times New Roman" w:hAnsi="Times New Roman" w:cs="Times New Roman"/>
          <w:sz w:val="28"/>
          <w:szCs w:val="28"/>
        </w:rPr>
      </w:pPr>
    </w:p>
    <w:p w:rsidR="00460646" w:rsidRPr="00E44493" w:rsidRDefault="00460646" w:rsidP="00E44493">
      <w:pPr>
        <w:widowControl/>
        <w:rPr>
          <w:rFonts w:ascii="Courier New" w:hAnsi="Courier New" w:cs="Courier New"/>
          <w:sz w:val="24"/>
        </w:rPr>
      </w:pPr>
    </w:p>
    <w:p w:rsidR="00E30B7B" w:rsidRDefault="00E30B7B" w:rsidP="00E44493">
      <w:pPr>
        <w:adjustRightInd/>
        <w:jc w:val="right"/>
        <w:outlineLvl w:val="0"/>
        <w:rPr>
          <w:rFonts w:ascii="Times New Roman" w:hAnsi="Times New Roman" w:cs="Times New Roman"/>
          <w:sz w:val="28"/>
          <w:szCs w:val="28"/>
        </w:rPr>
      </w:pPr>
    </w:p>
    <w:p w:rsidR="005A07DB" w:rsidRDefault="005A07DB" w:rsidP="00E44493">
      <w:pPr>
        <w:adjustRightInd/>
        <w:jc w:val="right"/>
        <w:outlineLvl w:val="0"/>
        <w:rPr>
          <w:rFonts w:ascii="Times New Roman" w:hAnsi="Times New Roman" w:cs="Times New Roman"/>
          <w:sz w:val="28"/>
          <w:szCs w:val="28"/>
        </w:rPr>
      </w:pPr>
    </w:p>
    <w:p w:rsidR="005A07DB" w:rsidRDefault="005A07DB" w:rsidP="00E44493">
      <w:pPr>
        <w:adjustRightInd/>
        <w:jc w:val="right"/>
        <w:outlineLvl w:val="0"/>
        <w:rPr>
          <w:rFonts w:ascii="Times New Roman" w:hAnsi="Times New Roman" w:cs="Times New Roman"/>
          <w:sz w:val="28"/>
          <w:szCs w:val="28"/>
        </w:rPr>
      </w:pPr>
    </w:p>
    <w:p w:rsidR="00E44493" w:rsidRPr="00E44493" w:rsidRDefault="00E44493" w:rsidP="00E44493">
      <w:pPr>
        <w:adjustRightInd/>
        <w:ind w:firstLine="540"/>
        <w:rPr>
          <w:rFonts w:ascii="Times New Roman" w:hAnsi="Times New Roman" w:cs="Times New Roman"/>
          <w:sz w:val="28"/>
          <w:szCs w:val="28"/>
        </w:rPr>
      </w:pPr>
    </w:p>
    <w:p w:rsidR="00E44493" w:rsidRDefault="00E44493" w:rsidP="00E44493">
      <w:pPr>
        <w:adjustRightInd/>
        <w:jc w:val="center"/>
        <w:rPr>
          <w:rFonts w:ascii="Times New Roman" w:hAnsi="Times New Roman" w:cs="Times New Roman"/>
          <w:b/>
          <w:sz w:val="28"/>
          <w:szCs w:val="28"/>
        </w:rPr>
      </w:pPr>
      <w:bookmarkStart w:id="4" w:name="P40"/>
      <w:bookmarkEnd w:id="4"/>
    </w:p>
    <w:sectPr w:rsidR="00E44493" w:rsidSect="00156E88">
      <w:footerReference w:type="default" r:id="rId9"/>
      <w:pgSz w:w="11906" w:h="16838"/>
      <w:pgMar w:top="709" w:right="850" w:bottom="709" w:left="1560"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478" w:rsidRDefault="00D20478">
      <w:r>
        <w:separator/>
      </w:r>
    </w:p>
  </w:endnote>
  <w:endnote w:type="continuationSeparator" w:id="0">
    <w:p w:rsidR="00D20478" w:rsidRDefault="00D2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Math">
    <w:panose1 w:val="00000000000000000000"/>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AFF" w:rsidRDefault="006B0AFF" w:rsidP="008A0E86">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478" w:rsidRDefault="00D20478">
      <w:r>
        <w:separator/>
      </w:r>
    </w:p>
  </w:footnote>
  <w:footnote w:type="continuationSeparator" w:id="0">
    <w:p w:rsidR="00D20478" w:rsidRDefault="00D20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1"/>
    <w:lvl w:ilvl="0">
      <w:start w:val="3"/>
      <w:numFmt w:val="decimal"/>
      <w:lvlText w:val="%1."/>
      <w:lvlJc w:val="left"/>
      <w:pPr>
        <w:tabs>
          <w:tab w:val="num" w:pos="0"/>
        </w:tabs>
        <w:ind w:left="600" w:hanging="600"/>
      </w:pPr>
    </w:lvl>
    <w:lvl w:ilvl="1">
      <w:start w:val="1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1" w15:restartNumberingAfterBreak="0">
    <w:nsid w:val="0000000B"/>
    <w:multiLevelType w:val="multilevel"/>
    <w:tmpl w:val="0000000B"/>
    <w:name w:val="WW8Num12"/>
    <w:lvl w:ilvl="0">
      <w:start w:val="3"/>
      <w:numFmt w:val="decimal"/>
      <w:lvlText w:val="%1."/>
      <w:lvlJc w:val="left"/>
      <w:pPr>
        <w:tabs>
          <w:tab w:val="num" w:pos="0"/>
        </w:tabs>
        <w:ind w:left="510" w:hanging="510"/>
      </w:pPr>
    </w:lvl>
    <w:lvl w:ilvl="1">
      <w:start w:val="6"/>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2" w15:restartNumberingAfterBreak="0">
    <w:nsid w:val="037963F3"/>
    <w:multiLevelType w:val="hybridMultilevel"/>
    <w:tmpl w:val="52EC7E14"/>
    <w:name w:val="WW8Num4"/>
    <w:lvl w:ilvl="0" w:tplc="49140A86">
      <w:start w:val="1"/>
      <w:numFmt w:val="decimal"/>
      <w:lvlText w:val="%1)"/>
      <w:lvlJc w:val="left"/>
      <w:pPr>
        <w:tabs>
          <w:tab w:val="num" w:pos="1333"/>
        </w:tabs>
        <w:ind w:left="1220" w:firstLine="57"/>
      </w:pPr>
      <w:rPr>
        <w:rFonts w:hint="default"/>
      </w:rPr>
    </w:lvl>
    <w:lvl w:ilvl="1" w:tplc="2DD6D594">
      <w:start w:val="1"/>
      <w:numFmt w:val="lowerLetter"/>
      <w:lvlText w:val="%2."/>
      <w:lvlJc w:val="left"/>
      <w:pPr>
        <w:tabs>
          <w:tab w:val="num" w:pos="1440"/>
        </w:tabs>
        <w:ind w:left="1440" w:hanging="360"/>
      </w:pPr>
    </w:lvl>
    <w:lvl w:ilvl="2" w:tplc="0CDEFF00">
      <w:start w:val="1"/>
      <w:numFmt w:val="lowerRoman"/>
      <w:lvlText w:val="%3."/>
      <w:lvlJc w:val="right"/>
      <w:pPr>
        <w:tabs>
          <w:tab w:val="num" w:pos="2160"/>
        </w:tabs>
        <w:ind w:left="2160" w:hanging="180"/>
      </w:pPr>
    </w:lvl>
    <w:lvl w:ilvl="3" w:tplc="50C89294">
      <w:start w:val="1"/>
      <w:numFmt w:val="decimal"/>
      <w:lvlText w:val="%4."/>
      <w:lvlJc w:val="left"/>
      <w:pPr>
        <w:tabs>
          <w:tab w:val="num" w:pos="2880"/>
        </w:tabs>
        <w:ind w:left="2880" w:hanging="360"/>
      </w:pPr>
    </w:lvl>
    <w:lvl w:ilvl="4" w:tplc="D3F029AC">
      <w:start w:val="1"/>
      <w:numFmt w:val="lowerLetter"/>
      <w:lvlText w:val="%5."/>
      <w:lvlJc w:val="left"/>
      <w:pPr>
        <w:tabs>
          <w:tab w:val="num" w:pos="3600"/>
        </w:tabs>
        <w:ind w:left="3600" w:hanging="360"/>
      </w:pPr>
    </w:lvl>
    <w:lvl w:ilvl="5" w:tplc="F006C9B8">
      <w:start w:val="1"/>
      <w:numFmt w:val="lowerRoman"/>
      <w:lvlText w:val="%6."/>
      <w:lvlJc w:val="right"/>
      <w:pPr>
        <w:tabs>
          <w:tab w:val="num" w:pos="4320"/>
        </w:tabs>
        <w:ind w:left="4320" w:hanging="180"/>
      </w:pPr>
    </w:lvl>
    <w:lvl w:ilvl="6" w:tplc="431037C8">
      <w:start w:val="1"/>
      <w:numFmt w:val="decimal"/>
      <w:lvlText w:val="%7."/>
      <w:lvlJc w:val="left"/>
      <w:pPr>
        <w:tabs>
          <w:tab w:val="num" w:pos="5040"/>
        </w:tabs>
        <w:ind w:left="5040" w:hanging="360"/>
      </w:pPr>
    </w:lvl>
    <w:lvl w:ilvl="7" w:tplc="5CFED3DC">
      <w:start w:val="1"/>
      <w:numFmt w:val="lowerLetter"/>
      <w:lvlText w:val="%8."/>
      <w:lvlJc w:val="left"/>
      <w:pPr>
        <w:tabs>
          <w:tab w:val="num" w:pos="5760"/>
        </w:tabs>
        <w:ind w:left="5760" w:hanging="360"/>
      </w:pPr>
    </w:lvl>
    <w:lvl w:ilvl="8" w:tplc="4A9230F6">
      <w:start w:val="1"/>
      <w:numFmt w:val="lowerRoman"/>
      <w:lvlText w:val="%9."/>
      <w:lvlJc w:val="right"/>
      <w:pPr>
        <w:tabs>
          <w:tab w:val="num" w:pos="6480"/>
        </w:tabs>
        <w:ind w:left="6480" w:hanging="180"/>
      </w:pPr>
    </w:lvl>
  </w:abstractNum>
  <w:abstractNum w:abstractNumId="3" w15:restartNumberingAfterBreak="0">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7037A05"/>
    <w:multiLevelType w:val="hybridMultilevel"/>
    <w:tmpl w:val="97761658"/>
    <w:name w:val="WW8Num8532222222"/>
    <w:lvl w:ilvl="0" w:tplc="0000000E">
      <w:start w:val="1"/>
      <w:numFmt w:val="decimal"/>
      <w:lvlText w:val="%1)"/>
      <w:lvlJc w:val="left"/>
      <w:pPr>
        <w:tabs>
          <w:tab w:val="num" w:pos="1429"/>
        </w:tabs>
        <w:ind w:left="1429" w:hanging="360"/>
      </w:pPr>
      <w:rPr>
        <w:rFonts w:hint="default"/>
      </w:rPr>
    </w:lvl>
    <w:lvl w:ilvl="1" w:tplc="04190019">
      <w:start w:val="2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E86"/>
    <w:rsid w:val="0000021B"/>
    <w:rsid w:val="0000116F"/>
    <w:rsid w:val="00002102"/>
    <w:rsid w:val="00002577"/>
    <w:rsid w:val="00002E23"/>
    <w:rsid w:val="00003079"/>
    <w:rsid w:val="0000473D"/>
    <w:rsid w:val="00004AE6"/>
    <w:rsid w:val="00004B09"/>
    <w:rsid w:val="00004E83"/>
    <w:rsid w:val="00004FB0"/>
    <w:rsid w:val="00005222"/>
    <w:rsid w:val="0000753B"/>
    <w:rsid w:val="00007B1E"/>
    <w:rsid w:val="00007C23"/>
    <w:rsid w:val="00007D78"/>
    <w:rsid w:val="00007D82"/>
    <w:rsid w:val="000108F0"/>
    <w:rsid w:val="000109FB"/>
    <w:rsid w:val="000116E1"/>
    <w:rsid w:val="000118FC"/>
    <w:rsid w:val="0001197E"/>
    <w:rsid w:val="000119C7"/>
    <w:rsid w:val="00011F9B"/>
    <w:rsid w:val="00012396"/>
    <w:rsid w:val="00012914"/>
    <w:rsid w:val="00012930"/>
    <w:rsid w:val="000129EE"/>
    <w:rsid w:val="00012E68"/>
    <w:rsid w:val="00012F92"/>
    <w:rsid w:val="000131ED"/>
    <w:rsid w:val="00013321"/>
    <w:rsid w:val="0001332B"/>
    <w:rsid w:val="000133F3"/>
    <w:rsid w:val="000135A8"/>
    <w:rsid w:val="00013ED2"/>
    <w:rsid w:val="0001422A"/>
    <w:rsid w:val="000142D6"/>
    <w:rsid w:val="000145A3"/>
    <w:rsid w:val="00014673"/>
    <w:rsid w:val="0001519C"/>
    <w:rsid w:val="000156E4"/>
    <w:rsid w:val="0001609C"/>
    <w:rsid w:val="000172DC"/>
    <w:rsid w:val="000175FE"/>
    <w:rsid w:val="00017660"/>
    <w:rsid w:val="00017776"/>
    <w:rsid w:val="0002004F"/>
    <w:rsid w:val="000202BC"/>
    <w:rsid w:val="000202C5"/>
    <w:rsid w:val="000206A7"/>
    <w:rsid w:val="000209AF"/>
    <w:rsid w:val="000215B9"/>
    <w:rsid w:val="0002207E"/>
    <w:rsid w:val="000223D6"/>
    <w:rsid w:val="00022A24"/>
    <w:rsid w:val="000233DC"/>
    <w:rsid w:val="00023A11"/>
    <w:rsid w:val="000242DD"/>
    <w:rsid w:val="00024802"/>
    <w:rsid w:val="00025078"/>
    <w:rsid w:val="000257AA"/>
    <w:rsid w:val="00025985"/>
    <w:rsid w:val="00025A80"/>
    <w:rsid w:val="00025F9D"/>
    <w:rsid w:val="00026115"/>
    <w:rsid w:val="00026777"/>
    <w:rsid w:val="00026890"/>
    <w:rsid w:val="00026996"/>
    <w:rsid w:val="00026CED"/>
    <w:rsid w:val="0002723B"/>
    <w:rsid w:val="000276B3"/>
    <w:rsid w:val="00027871"/>
    <w:rsid w:val="000278BE"/>
    <w:rsid w:val="00027AF6"/>
    <w:rsid w:val="00027B30"/>
    <w:rsid w:val="0003034A"/>
    <w:rsid w:val="0003056F"/>
    <w:rsid w:val="00030979"/>
    <w:rsid w:val="00031195"/>
    <w:rsid w:val="00031C32"/>
    <w:rsid w:val="00031C62"/>
    <w:rsid w:val="00031F93"/>
    <w:rsid w:val="0003213F"/>
    <w:rsid w:val="00032272"/>
    <w:rsid w:val="00032812"/>
    <w:rsid w:val="00032C18"/>
    <w:rsid w:val="00032CDD"/>
    <w:rsid w:val="00033305"/>
    <w:rsid w:val="00033FB5"/>
    <w:rsid w:val="00034FAE"/>
    <w:rsid w:val="00036533"/>
    <w:rsid w:val="0003742B"/>
    <w:rsid w:val="00037807"/>
    <w:rsid w:val="00037D70"/>
    <w:rsid w:val="00040665"/>
    <w:rsid w:val="0004109A"/>
    <w:rsid w:val="000416D5"/>
    <w:rsid w:val="00041713"/>
    <w:rsid w:val="00041B50"/>
    <w:rsid w:val="000423E8"/>
    <w:rsid w:val="00042482"/>
    <w:rsid w:val="00042592"/>
    <w:rsid w:val="000428AE"/>
    <w:rsid w:val="000444FD"/>
    <w:rsid w:val="0004474A"/>
    <w:rsid w:val="00044F7D"/>
    <w:rsid w:val="000451ED"/>
    <w:rsid w:val="0004581F"/>
    <w:rsid w:val="0004592E"/>
    <w:rsid w:val="000464C4"/>
    <w:rsid w:val="000468F4"/>
    <w:rsid w:val="00047206"/>
    <w:rsid w:val="0004748F"/>
    <w:rsid w:val="00047AF0"/>
    <w:rsid w:val="0005096C"/>
    <w:rsid w:val="000509B7"/>
    <w:rsid w:val="00050CAE"/>
    <w:rsid w:val="00050F29"/>
    <w:rsid w:val="00050F60"/>
    <w:rsid w:val="00051125"/>
    <w:rsid w:val="00051249"/>
    <w:rsid w:val="0005167E"/>
    <w:rsid w:val="00051E3B"/>
    <w:rsid w:val="00051F82"/>
    <w:rsid w:val="0005325B"/>
    <w:rsid w:val="00053618"/>
    <w:rsid w:val="0005383E"/>
    <w:rsid w:val="00053A02"/>
    <w:rsid w:val="00053B52"/>
    <w:rsid w:val="00054B8B"/>
    <w:rsid w:val="000558DB"/>
    <w:rsid w:val="00056301"/>
    <w:rsid w:val="000566E0"/>
    <w:rsid w:val="00056808"/>
    <w:rsid w:val="00056FF2"/>
    <w:rsid w:val="00057935"/>
    <w:rsid w:val="00057B98"/>
    <w:rsid w:val="000605F9"/>
    <w:rsid w:val="00060793"/>
    <w:rsid w:val="00060E7B"/>
    <w:rsid w:val="00060F7D"/>
    <w:rsid w:val="000619AC"/>
    <w:rsid w:val="000621C3"/>
    <w:rsid w:val="00062E93"/>
    <w:rsid w:val="0006336D"/>
    <w:rsid w:val="00063454"/>
    <w:rsid w:val="000639D6"/>
    <w:rsid w:val="00064034"/>
    <w:rsid w:val="00064216"/>
    <w:rsid w:val="00064293"/>
    <w:rsid w:val="000645CE"/>
    <w:rsid w:val="00065929"/>
    <w:rsid w:val="0006596F"/>
    <w:rsid w:val="00065CEA"/>
    <w:rsid w:val="00065D92"/>
    <w:rsid w:val="000661D3"/>
    <w:rsid w:val="000663E0"/>
    <w:rsid w:val="000668C6"/>
    <w:rsid w:val="00067F33"/>
    <w:rsid w:val="00070098"/>
    <w:rsid w:val="00070140"/>
    <w:rsid w:val="00070D8C"/>
    <w:rsid w:val="00070E03"/>
    <w:rsid w:val="00070E43"/>
    <w:rsid w:val="00071A75"/>
    <w:rsid w:val="00071CAE"/>
    <w:rsid w:val="00071E0D"/>
    <w:rsid w:val="00072D2C"/>
    <w:rsid w:val="00072E70"/>
    <w:rsid w:val="000735F0"/>
    <w:rsid w:val="0007379A"/>
    <w:rsid w:val="00074763"/>
    <w:rsid w:val="000751E1"/>
    <w:rsid w:val="00075DA9"/>
    <w:rsid w:val="00075DD3"/>
    <w:rsid w:val="00076209"/>
    <w:rsid w:val="00076D68"/>
    <w:rsid w:val="000773A4"/>
    <w:rsid w:val="0007744A"/>
    <w:rsid w:val="00077809"/>
    <w:rsid w:val="00077E02"/>
    <w:rsid w:val="00080039"/>
    <w:rsid w:val="00080099"/>
    <w:rsid w:val="0008015D"/>
    <w:rsid w:val="000804EF"/>
    <w:rsid w:val="00080841"/>
    <w:rsid w:val="00080D66"/>
    <w:rsid w:val="000810CA"/>
    <w:rsid w:val="0008196F"/>
    <w:rsid w:val="00081A39"/>
    <w:rsid w:val="00081D31"/>
    <w:rsid w:val="00081D58"/>
    <w:rsid w:val="000824D0"/>
    <w:rsid w:val="0008271A"/>
    <w:rsid w:val="00082887"/>
    <w:rsid w:val="00082C5E"/>
    <w:rsid w:val="0008329D"/>
    <w:rsid w:val="00083425"/>
    <w:rsid w:val="00083629"/>
    <w:rsid w:val="000836D4"/>
    <w:rsid w:val="00083BA5"/>
    <w:rsid w:val="00084118"/>
    <w:rsid w:val="000848DA"/>
    <w:rsid w:val="00085372"/>
    <w:rsid w:val="000868AC"/>
    <w:rsid w:val="0008706A"/>
    <w:rsid w:val="00087322"/>
    <w:rsid w:val="00087686"/>
    <w:rsid w:val="00087AEB"/>
    <w:rsid w:val="00087B25"/>
    <w:rsid w:val="00090C30"/>
    <w:rsid w:val="00090E72"/>
    <w:rsid w:val="00090F5C"/>
    <w:rsid w:val="0009122F"/>
    <w:rsid w:val="00091CFC"/>
    <w:rsid w:val="00091E12"/>
    <w:rsid w:val="00093611"/>
    <w:rsid w:val="00093B6D"/>
    <w:rsid w:val="000940F3"/>
    <w:rsid w:val="00094DC9"/>
    <w:rsid w:val="00095AE5"/>
    <w:rsid w:val="00095CEF"/>
    <w:rsid w:val="00095E0F"/>
    <w:rsid w:val="0009655E"/>
    <w:rsid w:val="00096F15"/>
    <w:rsid w:val="00096FBA"/>
    <w:rsid w:val="000A02E5"/>
    <w:rsid w:val="000A03E1"/>
    <w:rsid w:val="000A084B"/>
    <w:rsid w:val="000A0DD9"/>
    <w:rsid w:val="000A0FAD"/>
    <w:rsid w:val="000A1195"/>
    <w:rsid w:val="000A172D"/>
    <w:rsid w:val="000A17FC"/>
    <w:rsid w:val="000A1C44"/>
    <w:rsid w:val="000A229C"/>
    <w:rsid w:val="000A2980"/>
    <w:rsid w:val="000A2A09"/>
    <w:rsid w:val="000A3817"/>
    <w:rsid w:val="000A4372"/>
    <w:rsid w:val="000A4AEB"/>
    <w:rsid w:val="000A4B7E"/>
    <w:rsid w:val="000A4EBE"/>
    <w:rsid w:val="000A51D9"/>
    <w:rsid w:val="000A5232"/>
    <w:rsid w:val="000A6589"/>
    <w:rsid w:val="000A7434"/>
    <w:rsid w:val="000A7C6C"/>
    <w:rsid w:val="000A7F46"/>
    <w:rsid w:val="000B0AE5"/>
    <w:rsid w:val="000B15FC"/>
    <w:rsid w:val="000B24D9"/>
    <w:rsid w:val="000B263D"/>
    <w:rsid w:val="000B29D8"/>
    <w:rsid w:val="000B2DBD"/>
    <w:rsid w:val="000B3DE7"/>
    <w:rsid w:val="000B3EE4"/>
    <w:rsid w:val="000B4441"/>
    <w:rsid w:val="000B4B63"/>
    <w:rsid w:val="000B5071"/>
    <w:rsid w:val="000B71F8"/>
    <w:rsid w:val="000B75F6"/>
    <w:rsid w:val="000B79F4"/>
    <w:rsid w:val="000C0400"/>
    <w:rsid w:val="000C0F82"/>
    <w:rsid w:val="000C1323"/>
    <w:rsid w:val="000C138B"/>
    <w:rsid w:val="000C1E78"/>
    <w:rsid w:val="000C2383"/>
    <w:rsid w:val="000C2B36"/>
    <w:rsid w:val="000C3046"/>
    <w:rsid w:val="000C3119"/>
    <w:rsid w:val="000C3555"/>
    <w:rsid w:val="000C3DE6"/>
    <w:rsid w:val="000C4A27"/>
    <w:rsid w:val="000C57CB"/>
    <w:rsid w:val="000C68FA"/>
    <w:rsid w:val="000C6993"/>
    <w:rsid w:val="000C75BB"/>
    <w:rsid w:val="000D0168"/>
    <w:rsid w:val="000D0C8C"/>
    <w:rsid w:val="000D0ECD"/>
    <w:rsid w:val="000D14D6"/>
    <w:rsid w:val="000D1894"/>
    <w:rsid w:val="000D18AE"/>
    <w:rsid w:val="000D2D6E"/>
    <w:rsid w:val="000D345C"/>
    <w:rsid w:val="000D5022"/>
    <w:rsid w:val="000D5349"/>
    <w:rsid w:val="000D5764"/>
    <w:rsid w:val="000D5B51"/>
    <w:rsid w:val="000D67E3"/>
    <w:rsid w:val="000D7477"/>
    <w:rsid w:val="000D7D2A"/>
    <w:rsid w:val="000E000A"/>
    <w:rsid w:val="000E00E1"/>
    <w:rsid w:val="000E05DD"/>
    <w:rsid w:val="000E0791"/>
    <w:rsid w:val="000E22E4"/>
    <w:rsid w:val="000E2B03"/>
    <w:rsid w:val="000E4559"/>
    <w:rsid w:val="000E4A40"/>
    <w:rsid w:val="000E4A43"/>
    <w:rsid w:val="000E4D6E"/>
    <w:rsid w:val="000E5496"/>
    <w:rsid w:val="000E59E8"/>
    <w:rsid w:val="000E605B"/>
    <w:rsid w:val="000E678E"/>
    <w:rsid w:val="000E6848"/>
    <w:rsid w:val="000E6E64"/>
    <w:rsid w:val="000E7025"/>
    <w:rsid w:val="000E73A8"/>
    <w:rsid w:val="000E78AD"/>
    <w:rsid w:val="000F0152"/>
    <w:rsid w:val="000F02B5"/>
    <w:rsid w:val="000F065D"/>
    <w:rsid w:val="000F1A06"/>
    <w:rsid w:val="000F1C2A"/>
    <w:rsid w:val="000F1C91"/>
    <w:rsid w:val="000F224B"/>
    <w:rsid w:val="000F2970"/>
    <w:rsid w:val="000F2CD1"/>
    <w:rsid w:val="000F3321"/>
    <w:rsid w:val="000F36B3"/>
    <w:rsid w:val="000F3F90"/>
    <w:rsid w:val="000F45B4"/>
    <w:rsid w:val="000F45FB"/>
    <w:rsid w:val="000F4622"/>
    <w:rsid w:val="000F480E"/>
    <w:rsid w:val="000F5A3F"/>
    <w:rsid w:val="000F5A4F"/>
    <w:rsid w:val="000F5B45"/>
    <w:rsid w:val="000F5E1F"/>
    <w:rsid w:val="000F60BD"/>
    <w:rsid w:val="000F6427"/>
    <w:rsid w:val="000F6CA3"/>
    <w:rsid w:val="000F7199"/>
    <w:rsid w:val="000F7852"/>
    <w:rsid w:val="000F7EE0"/>
    <w:rsid w:val="00100352"/>
    <w:rsid w:val="0010157D"/>
    <w:rsid w:val="00101F13"/>
    <w:rsid w:val="0010283C"/>
    <w:rsid w:val="001028C6"/>
    <w:rsid w:val="00102E9A"/>
    <w:rsid w:val="0010328E"/>
    <w:rsid w:val="001036DD"/>
    <w:rsid w:val="00103734"/>
    <w:rsid w:val="00104776"/>
    <w:rsid w:val="00104790"/>
    <w:rsid w:val="00104B08"/>
    <w:rsid w:val="00104C22"/>
    <w:rsid w:val="00105245"/>
    <w:rsid w:val="0010566C"/>
    <w:rsid w:val="0010594A"/>
    <w:rsid w:val="00105FF5"/>
    <w:rsid w:val="00106008"/>
    <w:rsid w:val="00106326"/>
    <w:rsid w:val="00106787"/>
    <w:rsid w:val="001069A9"/>
    <w:rsid w:val="00107519"/>
    <w:rsid w:val="00107C3A"/>
    <w:rsid w:val="00107F39"/>
    <w:rsid w:val="00110DFB"/>
    <w:rsid w:val="001110DD"/>
    <w:rsid w:val="00111619"/>
    <w:rsid w:val="0011174E"/>
    <w:rsid w:val="001118DB"/>
    <w:rsid w:val="00111A0F"/>
    <w:rsid w:val="00111E1A"/>
    <w:rsid w:val="00112136"/>
    <w:rsid w:val="00112808"/>
    <w:rsid w:val="00112CAE"/>
    <w:rsid w:val="00112CF9"/>
    <w:rsid w:val="00112F7B"/>
    <w:rsid w:val="00113075"/>
    <w:rsid w:val="001133F5"/>
    <w:rsid w:val="00113452"/>
    <w:rsid w:val="001138F8"/>
    <w:rsid w:val="00113A27"/>
    <w:rsid w:val="00114353"/>
    <w:rsid w:val="001144BD"/>
    <w:rsid w:val="0011512B"/>
    <w:rsid w:val="001151A6"/>
    <w:rsid w:val="001156D3"/>
    <w:rsid w:val="001158CA"/>
    <w:rsid w:val="00115EFA"/>
    <w:rsid w:val="001161D3"/>
    <w:rsid w:val="0011669E"/>
    <w:rsid w:val="00116EE9"/>
    <w:rsid w:val="001175B0"/>
    <w:rsid w:val="00117650"/>
    <w:rsid w:val="0011799C"/>
    <w:rsid w:val="00117DBF"/>
    <w:rsid w:val="00117FA2"/>
    <w:rsid w:val="001201AB"/>
    <w:rsid w:val="0012021E"/>
    <w:rsid w:val="001208A2"/>
    <w:rsid w:val="001208AA"/>
    <w:rsid w:val="001215DB"/>
    <w:rsid w:val="00121E3D"/>
    <w:rsid w:val="001221C8"/>
    <w:rsid w:val="001222CA"/>
    <w:rsid w:val="001227D3"/>
    <w:rsid w:val="00123CD6"/>
    <w:rsid w:val="00124062"/>
    <w:rsid w:val="00124C53"/>
    <w:rsid w:val="0012507D"/>
    <w:rsid w:val="001251D0"/>
    <w:rsid w:val="00125723"/>
    <w:rsid w:val="001260DC"/>
    <w:rsid w:val="00126358"/>
    <w:rsid w:val="001268DF"/>
    <w:rsid w:val="00126900"/>
    <w:rsid w:val="00126A0C"/>
    <w:rsid w:val="00127723"/>
    <w:rsid w:val="001277E1"/>
    <w:rsid w:val="00127F00"/>
    <w:rsid w:val="0013184A"/>
    <w:rsid w:val="0013457F"/>
    <w:rsid w:val="00134AD1"/>
    <w:rsid w:val="00134AF9"/>
    <w:rsid w:val="00134E01"/>
    <w:rsid w:val="001359D6"/>
    <w:rsid w:val="00135A26"/>
    <w:rsid w:val="00136310"/>
    <w:rsid w:val="001365FC"/>
    <w:rsid w:val="0013750B"/>
    <w:rsid w:val="001376AB"/>
    <w:rsid w:val="001402BB"/>
    <w:rsid w:val="0014048C"/>
    <w:rsid w:val="00140747"/>
    <w:rsid w:val="0014111C"/>
    <w:rsid w:val="00142BCA"/>
    <w:rsid w:val="001435CD"/>
    <w:rsid w:val="00143806"/>
    <w:rsid w:val="00144628"/>
    <w:rsid w:val="00144A10"/>
    <w:rsid w:val="00144EB7"/>
    <w:rsid w:val="001456B9"/>
    <w:rsid w:val="0014576D"/>
    <w:rsid w:val="00145A48"/>
    <w:rsid w:val="00146E7E"/>
    <w:rsid w:val="00147761"/>
    <w:rsid w:val="00147AFD"/>
    <w:rsid w:val="00147C18"/>
    <w:rsid w:val="001500F0"/>
    <w:rsid w:val="00150968"/>
    <w:rsid w:val="00150B39"/>
    <w:rsid w:val="00150C15"/>
    <w:rsid w:val="00150C7A"/>
    <w:rsid w:val="0015182B"/>
    <w:rsid w:val="00151D3D"/>
    <w:rsid w:val="00151E94"/>
    <w:rsid w:val="00152397"/>
    <w:rsid w:val="00152923"/>
    <w:rsid w:val="00152B52"/>
    <w:rsid w:val="00152F50"/>
    <w:rsid w:val="001530DD"/>
    <w:rsid w:val="0015522D"/>
    <w:rsid w:val="0015553E"/>
    <w:rsid w:val="00156E88"/>
    <w:rsid w:val="00157C46"/>
    <w:rsid w:val="001602C3"/>
    <w:rsid w:val="00160AB8"/>
    <w:rsid w:val="00160FC7"/>
    <w:rsid w:val="00161BE9"/>
    <w:rsid w:val="00161C2F"/>
    <w:rsid w:val="00162487"/>
    <w:rsid w:val="00162518"/>
    <w:rsid w:val="00162DE4"/>
    <w:rsid w:val="00163B5E"/>
    <w:rsid w:val="00163E67"/>
    <w:rsid w:val="001646E3"/>
    <w:rsid w:val="0016598B"/>
    <w:rsid w:val="00166C1A"/>
    <w:rsid w:val="00170BDF"/>
    <w:rsid w:val="001714B2"/>
    <w:rsid w:val="001716EC"/>
    <w:rsid w:val="0017262C"/>
    <w:rsid w:val="00172B28"/>
    <w:rsid w:val="00173055"/>
    <w:rsid w:val="001734AF"/>
    <w:rsid w:val="0017395C"/>
    <w:rsid w:val="00173C4D"/>
    <w:rsid w:val="00173DBF"/>
    <w:rsid w:val="00173F09"/>
    <w:rsid w:val="00174362"/>
    <w:rsid w:val="0017492D"/>
    <w:rsid w:val="00174C67"/>
    <w:rsid w:val="00174EDD"/>
    <w:rsid w:val="00175B06"/>
    <w:rsid w:val="0017642C"/>
    <w:rsid w:val="00176559"/>
    <w:rsid w:val="00176BD9"/>
    <w:rsid w:val="0017708A"/>
    <w:rsid w:val="0017725F"/>
    <w:rsid w:val="001772D1"/>
    <w:rsid w:val="00177608"/>
    <w:rsid w:val="00177E1C"/>
    <w:rsid w:val="001804F9"/>
    <w:rsid w:val="00180CA6"/>
    <w:rsid w:val="00180FA0"/>
    <w:rsid w:val="001811DD"/>
    <w:rsid w:val="0018129B"/>
    <w:rsid w:val="0018165A"/>
    <w:rsid w:val="0018181B"/>
    <w:rsid w:val="00181CC8"/>
    <w:rsid w:val="00181F3A"/>
    <w:rsid w:val="00182958"/>
    <w:rsid w:val="00182A0A"/>
    <w:rsid w:val="0018379F"/>
    <w:rsid w:val="00184277"/>
    <w:rsid w:val="0018427E"/>
    <w:rsid w:val="0018436E"/>
    <w:rsid w:val="00184EF1"/>
    <w:rsid w:val="00184FA8"/>
    <w:rsid w:val="00185846"/>
    <w:rsid w:val="001860AC"/>
    <w:rsid w:val="0018621D"/>
    <w:rsid w:val="001866EF"/>
    <w:rsid w:val="0018704F"/>
    <w:rsid w:val="0018736F"/>
    <w:rsid w:val="0018770A"/>
    <w:rsid w:val="00187914"/>
    <w:rsid w:val="001901F2"/>
    <w:rsid w:val="00190E12"/>
    <w:rsid w:val="00191D76"/>
    <w:rsid w:val="00192139"/>
    <w:rsid w:val="001921C9"/>
    <w:rsid w:val="001927B7"/>
    <w:rsid w:val="00192DD6"/>
    <w:rsid w:val="00193559"/>
    <w:rsid w:val="00193A01"/>
    <w:rsid w:val="001941A5"/>
    <w:rsid w:val="0019496A"/>
    <w:rsid w:val="00194E26"/>
    <w:rsid w:val="001950E9"/>
    <w:rsid w:val="0019542D"/>
    <w:rsid w:val="001956D8"/>
    <w:rsid w:val="001960FC"/>
    <w:rsid w:val="001965E6"/>
    <w:rsid w:val="0019679F"/>
    <w:rsid w:val="00196CBC"/>
    <w:rsid w:val="001974F9"/>
    <w:rsid w:val="0019783A"/>
    <w:rsid w:val="001A0834"/>
    <w:rsid w:val="001A0CEB"/>
    <w:rsid w:val="001A120C"/>
    <w:rsid w:val="001A132B"/>
    <w:rsid w:val="001A20E3"/>
    <w:rsid w:val="001A241D"/>
    <w:rsid w:val="001A24CC"/>
    <w:rsid w:val="001A27E7"/>
    <w:rsid w:val="001A30BC"/>
    <w:rsid w:val="001A3898"/>
    <w:rsid w:val="001A3D03"/>
    <w:rsid w:val="001A4C1B"/>
    <w:rsid w:val="001A59B1"/>
    <w:rsid w:val="001A5E3F"/>
    <w:rsid w:val="001A60C0"/>
    <w:rsid w:val="001A61E5"/>
    <w:rsid w:val="001A6A5D"/>
    <w:rsid w:val="001A74B3"/>
    <w:rsid w:val="001A7C59"/>
    <w:rsid w:val="001B07AD"/>
    <w:rsid w:val="001B0A67"/>
    <w:rsid w:val="001B0B59"/>
    <w:rsid w:val="001B11B1"/>
    <w:rsid w:val="001B11D9"/>
    <w:rsid w:val="001B16B5"/>
    <w:rsid w:val="001B1CFE"/>
    <w:rsid w:val="001B2C82"/>
    <w:rsid w:val="001B2E00"/>
    <w:rsid w:val="001B32E6"/>
    <w:rsid w:val="001B39A9"/>
    <w:rsid w:val="001B3F7D"/>
    <w:rsid w:val="001B453F"/>
    <w:rsid w:val="001B565E"/>
    <w:rsid w:val="001B67DA"/>
    <w:rsid w:val="001B6E0A"/>
    <w:rsid w:val="001B7085"/>
    <w:rsid w:val="001C00CC"/>
    <w:rsid w:val="001C01B3"/>
    <w:rsid w:val="001C0477"/>
    <w:rsid w:val="001C04B8"/>
    <w:rsid w:val="001C0B07"/>
    <w:rsid w:val="001C0C28"/>
    <w:rsid w:val="001C164E"/>
    <w:rsid w:val="001C1D96"/>
    <w:rsid w:val="001C1E10"/>
    <w:rsid w:val="001C1F17"/>
    <w:rsid w:val="001C1FDF"/>
    <w:rsid w:val="001C24B0"/>
    <w:rsid w:val="001C3301"/>
    <w:rsid w:val="001C3B93"/>
    <w:rsid w:val="001C4D21"/>
    <w:rsid w:val="001C4F7F"/>
    <w:rsid w:val="001C50A4"/>
    <w:rsid w:val="001C50D0"/>
    <w:rsid w:val="001C54CA"/>
    <w:rsid w:val="001C6176"/>
    <w:rsid w:val="001C674A"/>
    <w:rsid w:val="001C6D4C"/>
    <w:rsid w:val="001C771A"/>
    <w:rsid w:val="001C7FF4"/>
    <w:rsid w:val="001D028E"/>
    <w:rsid w:val="001D06DF"/>
    <w:rsid w:val="001D0D83"/>
    <w:rsid w:val="001D12E4"/>
    <w:rsid w:val="001D1E2B"/>
    <w:rsid w:val="001D2E79"/>
    <w:rsid w:val="001D30A5"/>
    <w:rsid w:val="001D3A45"/>
    <w:rsid w:val="001D3A76"/>
    <w:rsid w:val="001D3FEB"/>
    <w:rsid w:val="001D42C1"/>
    <w:rsid w:val="001D4A22"/>
    <w:rsid w:val="001D5AA4"/>
    <w:rsid w:val="001D6055"/>
    <w:rsid w:val="001D64C9"/>
    <w:rsid w:val="001D6566"/>
    <w:rsid w:val="001E043F"/>
    <w:rsid w:val="001E09B6"/>
    <w:rsid w:val="001E10C9"/>
    <w:rsid w:val="001E1115"/>
    <w:rsid w:val="001E150C"/>
    <w:rsid w:val="001E1935"/>
    <w:rsid w:val="001E22DC"/>
    <w:rsid w:val="001E28D2"/>
    <w:rsid w:val="001E3097"/>
    <w:rsid w:val="001E34C0"/>
    <w:rsid w:val="001E402F"/>
    <w:rsid w:val="001E42EC"/>
    <w:rsid w:val="001E46EB"/>
    <w:rsid w:val="001E4A0A"/>
    <w:rsid w:val="001E4C72"/>
    <w:rsid w:val="001E53FF"/>
    <w:rsid w:val="001E547A"/>
    <w:rsid w:val="001E559B"/>
    <w:rsid w:val="001E5708"/>
    <w:rsid w:val="001E6221"/>
    <w:rsid w:val="001E6559"/>
    <w:rsid w:val="001E6D53"/>
    <w:rsid w:val="001E6E21"/>
    <w:rsid w:val="001E6FB5"/>
    <w:rsid w:val="001E7617"/>
    <w:rsid w:val="001E77DE"/>
    <w:rsid w:val="001E7A1D"/>
    <w:rsid w:val="001E7DE6"/>
    <w:rsid w:val="001F03F6"/>
    <w:rsid w:val="001F0AEE"/>
    <w:rsid w:val="001F18D9"/>
    <w:rsid w:val="001F1ABB"/>
    <w:rsid w:val="001F26A2"/>
    <w:rsid w:val="001F299F"/>
    <w:rsid w:val="001F29CA"/>
    <w:rsid w:val="001F39AB"/>
    <w:rsid w:val="001F3D2E"/>
    <w:rsid w:val="001F3DEE"/>
    <w:rsid w:val="001F3EF0"/>
    <w:rsid w:val="001F470D"/>
    <w:rsid w:val="001F5278"/>
    <w:rsid w:val="001F5EFE"/>
    <w:rsid w:val="001F618D"/>
    <w:rsid w:val="001F75C5"/>
    <w:rsid w:val="001F7881"/>
    <w:rsid w:val="001F7FB0"/>
    <w:rsid w:val="002003E7"/>
    <w:rsid w:val="00200785"/>
    <w:rsid w:val="00200E41"/>
    <w:rsid w:val="002014A4"/>
    <w:rsid w:val="002022B0"/>
    <w:rsid w:val="0020232F"/>
    <w:rsid w:val="00202B6E"/>
    <w:rsid w:val="0020308F"/>
    <w:rsid w:val="00203B97"/>
    <w:rsid w:val="002047DF"/>
    <w:rsid w:val="00204ACB"/>
    <w:rsid w:val="002050CF"/>
    <w:rsid w:val="00205CF2"/>
    <w:rsid w:val="00206B2A"/>
    <w:rsid w:val="0020776E"/>
    <w:rsid w:val="00207789"/>
    <w:rsid w:val="00207BFB"/>
    <w:rsid w:val="00207FF0"/>
    <w:rsid w:val="0021057F"/>
    <w:rsid w:val="00210D42"/>
    <w:rsid w:val="00211182"/>
    <w:rsid w:val="002116B5"/>
    <w:rsid w:val="00211ADD"/>
    <w:rsid w:val="0021291C"/>
    <w:rsid w:val="002129CC"/>
    <w:rsid w:val="002136A0"/>
    <w:rsid w:val="00213846"/>
    <w:rsid w:val="00213DCF"/>
    <w:rsid w:val="00213F80"/>
    <w:rsid w:val="00213FDC"/>
    <w:rsid w:val="0021408D"/>
    <w:rsid w:val="002140B7"/>
    <w:rsid w:val="002143D1"/>
    <w:rsid w:val="002150A5"/>
    <w:rsid w:val="00215A82"/>
    <w:rsid w:val="00215C3E"/>
    <w:rsid w:val="00216073"/>
    <w:rsid w:val="00216ED3"/>
    <w:rsid w:val="002174D1"/>
    <w:rsid w:val="002178BF"/>
    <w:rsid w:val="00217E22"/>
    <w:rsid w:val="002200B0"/>
    <w:rsid w:val="0022025D"/>
    <w:rsid w:val="002206C2"/>
    <w:rsid w:val="00220BE2"/>
    <w:rsid w:val="00220DA4"/>
    <w:rsid w:val="002211FA"/>
    <w:rsid w:val="00221518"/>
    <w:rsid w:val="00221643"/>
    <w:rsid w:val="0022166E"/>
    <w:rsid w:val="00221843"/>
    <w:rsid w:val="00221D21"/>
    <w:rsid w:val="00221D31"/>
    <w:rsid w:val="002220FB"/>
    <w:rsid w:val="00222337"/>
    <w:rsid w:val="00223A84"/>
    <w:rsid w:val="00223D8A"/>
    <w:rsid w:val="00224806"/>
    <w:rsid w:val="00224C07"/>
    <w:rsid w:val="00224EEB"/>
    <w:rsid w:val="00226CDB"/>
    <w:rsid w:val="002270C2"/>
    <w:rsid w:val="00227124"/>
    <w:rsid w:val="0022757E"/>
    <w:rsid w:val="00227C01"/>
    <w:rsid w:val="00227DD1"/>
    <w:rsid w:val="00230239"/>
    <w:rsid w:val="002302B7"/>
    <w:rsid w:val="00230D3A"/>
    <w:rsid w:val="00231788"/>
    <w:rsid w:val="002318EC"/>
    <w:rsid w:val="00231AEE"/>
    <w:rsid w:val="00231F34"/>
    <w:rsid w:val="00233380"/>
    <w:rsid w:val="00233A0D"/>
    <w:rsid w:val="00233D64"/>
    <w:rsid w:val="00234289"/>
    <w:rsid w:val="00234333"/>
    <w:rsid w:val="00234340"/>
    <w:rsid w:val="002350B1"/>
    <w:rsid w:val="002361B3"/>
    <w:rsid w:val="00236DF7"/>
    <w:rsid w:val="0023748F"/>
    <w:rsid w:val="00237718"/>
    <w:rsid w:val="00237A27"/>
    <w:rsid w:val="00237B7B"/>
    <w:rsid w:val="00237D01"/>
    <w:rsid w:val="0024014B"/>
    <w:rsid w:val="002403E5"/>
    <w:rsid w:val="0024069B"/>
    <w:rsid w:val="00240ADF"/>
    <w:rsid w:val="00240DBF"/>
    <w:rsid w:val="0024231C"/>
    <w:rsid w:val="00242944"/>
    <w:rsid w:val="00243271"/>
    <w:rsid w:val="00243901"/>
    <w:rsid w:val="00244142"/>
    <w:rsid w:val="0024444D"/>
    <w:rsid w:val="00245544"/>
    <w:rsid w:val="00245EAE"/>
    <w:rsid w:val="00247AAB"/>
    <w:rsid w:val="00247AC0"/>
    <w:rsid w:val="0025006E"/>
    <w:rsid w:val="00250301"/>
    <w:rsid w:val="002504AC"/>
    <w:rsid w:val="002516BC"/>
    <w:rsid w:val="00252415"/>
    <w:rsid w:val="0025271E"/>
    <w:rsid w:val="00254168"/>
    <w:rsid w:val="00254BF0"/>
    <w:rsid w:val="00254DA3"/>
    <w:rsid w:val="00255299"/>
    <w:rsid w:val="00255363"/>
    <w:rsid w:val="00255543"/>
    <w:rsid w:val="00255733"/>
    <w:rsid w:val="00255D4D"/>
    <w:rsid w:val="00256128"/>
    <w:rsid w:val="0025615B"/>
    <w:rsid w:val="002569E8"/>
    <w:rsid w:val="002570F7"/>
    <w:rsid w:val="0025712A"/>
    <w:rsid w:val="00257302"/>
    <w:rsid w:val="00257687"/>
    <w:rsid w:val="00257D0F"/>
    <w:rsid w:val="00260311"/>
    <w:rsid w:val="00260FC1"/>
    <w:rsid w:val="00261692"/>
    <w:rsid w:val="00262177"/>
    <w:rsid w:val="00262185"/>
    <w:rsid w:val="00262C0C"/>
    <w:rsid w:val="00263298"/>
    <w:rsid w:val="00263F21"/>
    <w:rsid w:val="00264318"/>
    <w:rsid w:val="00264F0F"/>
    <w:rsid w:val="00265147"/>
    <w:rsid w:val="002663CA"/>
    <w:rsid w:val="0026655B"/>
    <w:rsid w:val="0026778E"/>
    <w:rsid w:val="00267BD1"/>
    <w:rsid w:val="002700C8"/>
    <w:rsid w:val="002702EE"/>
    <w:rsid w:val="002704BE"/>
    <w:rsid w:val="002709A1"/>
    <w:rsid w:val="00271739"/>
    <w:rsid w:val="002725EB"/>
    <w:rsid w:val="00272774"/>
    <w:rsid w:val="002727CF"/>
    <w:rsid w:val="00272A5B"/>
    <w:rsid w:val="00272B3E"/>
    <w:rsid w:val="00272F3F"/>
    <w:rsid w:val="00273891"/>
    <w:rsid w:val="00273B3D"/>
    <w:rsid w:val="00273B86"/>
    <w:rsid w:val="00273EEF"/>
    <w:rsid w:val="0027425A"/>
    <w:rsid w:val="00274586"/>
    <w:rsid w:val="00276356"/>
    <w:rsid w:val="00276387"/>
    <w:rsid w:val="00276B41"/>
    <w:rsid w:val="00276E87"/>
    <w:rsid w:val="00277642"/>
    <w:rsid w:val="002779E4"/>
    <w:rsid w:val="0028015B"/>
    <w:rsid w:val="002805F6"/>
    <w:rsid w:val="002806BF"/>
    <w:rsid w:val="00280CC0"/>
    <w:rsid w:val="00280DA8"/>
    <w:rsid w:val="00280E62"/>
    <w:rsid w:val="002810B7"/>
    <w:rsid w:val="002814B7"/>
    <w:rsid w:val="00281E0B"/>
    <w:rsid w:val="002826D6"/>
    <w:rsid w:val="002829CC"/>
    <w:rsid w:val="00283605"/>
    <w:rsid w:val="00283F94"/>
    <w:rsid w:val="00286265"/>
    <w:rsid w:val="002868AA"/>
    <w:rsid w:val="00287275"/>
    <w:rsid w:val="002873F9"/>
    <w:rsid w:val="00287618"/>
    <w:rsid w:val="00287C48"/>
    <w:rsid w:val="00290667"/>
    <w:rsid w:val="002907E2"/>
    <w:rsid w:val="00290A0C"/>
    <w:rsid w:val="00290B85"/>
    <w:rsid w:val="00290C89"/>
    <w:rsid w:val="00290FCB"/>
    <w:rsid w:val="002918EB"/>
    <w:rsid w:val="0029214F"/>
    <w:rsid w:val="002922EB"/>
    <w:rsid w:val="0029244D"/>
    <w:rsid w:val="0029266A"/>
    <w:rsid w:val="002940BC"/>
    <w:rsid w:val="0029445C"/>
    <w:rsid w:val="002947AB"/>
    <w:rsid w:val="002948A6"/>
    <w:rsid w:val="00294B1B"/>
    <w:rsid w:val="00294DAE"/>
    <w:rsid w:val="0029561B"/>
    <w:rsid w:val="00295B7F"/>
    <w:rsid w:val="00296568"/>
    <w:rsid w:val="00296881"/>
    <w:rsid w:val="00296A48"/>
    <w:rsid w:val="00296D6F"/>
    <w:rsid w:val="00297F32"/>
    <w:rsid w:val="002A01E6"/>
    <w:rsid w:val="002A0922"/>
    <w:rsid w:val="002A15F4"/>
    <w:rsid w:val="002A1D76"/>
    <w:rsid w:val="002A1F65"/>
    <w:rsid w:val="002A2486"/>
    <w:rsid w:val="002A258B"/>
    <w:rsid w:val="002A2F6D"/>
    <w:rsid w:val="002A3418"/>
    <w:rsid w:val="002A3729"/>
    <w:rsid w:val="002A4088"/>
    <w:rsid w:val="002A41FF"/>
    <w:rsid w:val="002A4569"/>
    <w:rsid w:val="002A4D6F"/>
    <w:rsid w:val="002A4FC2"/>
    <w:rsid w:val="002A5674"/>
    <w:rsid w:val="002A5E56"/>
    <w:rsid w:val="002A61F4"/>
    <w:rsid w:val="002A6791"/>
    <w:rsid w:val="002A6C71"/>
    <w:rsid w:val="002A7060"/>
    <w:rsid w:val="002A714D"/>
    <w:rsid w:val="002A7996"/>
    <w:rsid w:val="002A7D8E"/>
    <w:rsid w:val="002A7EA3"/>
    <w:rsid w:val="002B01DB"/>
    <w:rsid w:val="002B0573"/>
    <w:rsid w:val="002B10FC"/>
    <w:rsid w:val="002B1884"/>
    <w:rsid w:val="002B2A87"/>
    <w:rsid w:val="002B2D5D"/>
    <w:rsid w:val="002B3E54"/>
    <w:rsid w:val="002B4700"/>
    <w:rsid w:val="002B4752"/>
    <w:rsid w:val="002B58E6"/>
    <w:rsid w:val="002B649D"/>
    <w:rsid w:val="002B668A"/>
    <w:rsid w:val="002B6823"/>
    <w:rsid w:val="002B6DBF"/>
    <w:rsid w:val="002B7450"/>
    <w:rsid w:val="002B75C9"/>
    <w:rsid w:val="002B7BC8"/>
    <w:rsid w:val="002B7C76"/>
    <w:rsid w:val="002C05FA"/>
    <w:rsid w:val="002C1494"/>
    <w:rsid w:val="002C1871"/>
    <w:rsid w:val="002C1C27"/>
    <w:rsid w:val="002C20A7"/>
    <w:rsid w:val="002C2177"/>
    <w:rsid w:val="002C21AD"/>
    <w:rsid w:val="002C24DF"/>
    <w:rsid w:val="002C26C5"/>
    <w:rsid w:val="002C2CCD"/>
    <w:rsid w:val="002C2DBD"/>
    <w:rsid w:val="002C31AD"/>
    <w:rsid w:val="002C39F7"/>
    <w:rsid w:val="002C410E"/>
    <w:rsid w:val="002C433D"/>
    <w:rsid w:val="002C4F5A"/>
    <w:rsid w:val="002C54C0"/>
    <w:rsid w:val="002C5810"/>
    <w:rsid w:val="002C5849"/>
    <w:rsid w:val="002C5998"/>
    <w:rsid w:val="002C6880"/>
    <w:rsid w:val="002C693A"/>
    <w:rsid w:val="002C6948"/>
    <w:rsid w:val="002C6A15"/>
    <w:rsid w:val="002C6CE6"/>
    <w:rsid w:val="002C70A7"/>
    <w:rsid w:val="002C758E"/>
    <w:rsid w:val="002C76E6"/>
    <w:rsid w:val="002C7BF3"/>
    <w:rsid w:val="002C7D9A"/>
    <w:rsid w:val="002D0084"/>
    <w:rsid w:val="002D0608"/>
    <w:rsid w:val="002D0A6F"/>
    <w:rsid w:val="002D12CF"/>
    <w:rsid w:val="002D146B"/>
    <w:rsid w:val="002D18B2"/>
    <w:rsid w:val="002D1B48"/>
    <w:rsid w:val="002D2510"/>
    <w:rsid w:val="002D2958"/>
    <w:rsid w:val="002D2AC5"/>
    <w:rsid w:val="002D3311"/>
    <w:rsid w:val="002D36B0"/>
    <w:rsid w:val="002D38BC"/>
    <w:rsid w:val="002D3952"/>
    <w:rsid w:val="002D4DCC"/>
    <w:rsid w:val="002D5C1C"/>
    <w:rsid w:val="002D6B92"/>
    <w:rsid w:val="002D6E53"/>
    <w:rsid w:val="002D76D1"/>
    <w:rsid w:val="002D7A95"/>
    <w:rsid w:val="002E18FE"/>
    <w:rsid w:val="002E2517"/>
    <w:rsid w:val="002E2719"/>
    <w:rsid w:val="002E2C9C"/>
    <w:rsid w:val="002E3143"/>
    <w:rsid w:val="002E39B2"/>
    <w:rsid w:val="002E3A6C"/>
    <w:rsid w:val="002E3ED1"/>
    <w:rsid w:val="002E4424"/>
    <w:rsid w:val="002E4539"/>
    <w:rsid w:val="002E4829"/>
    <w:rsid w:val="002E48A9"/>
    <w:rsid w:val="002E5233"/>
    <w:rsid w:val="002E5843"/>
    <w:rsid w:val="002E6D45"/>
    <w:rsid w:val="002E6DB4"/>
    <w:rsid w:val="002E71E4"/>
    <w:rsid w:val="002E75E3"/>
    <w:rsid w:val="002E78BA"/>
    <w:rsid w:val="002E7958"/>
    <w:rsid w:val="002E7BBA"/>
    <w:rsid w:val="002E7DB3"/>
    <w:rsid w:val="002F0A5A"/>
    <w:rsid w:val="002F0AAC"/>
    <w:rsid w:val="002F0C7A"/>
    <w:rsid w:val="002F1193"/>
    <w:rsid w:val="002F11D2"/>
    <w:rsid w:val="002F121F"/>
    <w:rsid w:val="002F1578"/>
    <w:rsid w:val="002F1805"/>
    <w:rsid w:val="002F182B"/>
    <w:rsid w:val="002F1971"/>
    <w:rsid w:val="002F2D54"/>
    <w:rsid w:val="002F30DE"/>
    <w:rsid w:val="002F32ED"/>
    <w:rsid w:val="002F343D"/>
    <w:rsid w:val="002F3487"/>
    <w:rsid w:val="002F422E"/>
    <w:rsid w:val="002F431E"/>
    <w:rsid w:val="002F4A18"/>
    <w:rsid w:val="002F4EBE"/>
    <w:rsid w:val="002F5935"/>
    <w:rsid w:val="002F5FF3"/>
    <w:rsid w:val="002F635C"/>
    <w:rsid w:val="002F6467"/>
    <w:rsid w:val="002F7E79"/>
    <w:rsid w:val="00300832"/>
    <w:rsid w:val="003015A1"/>
    <w:rsid w:val="003016CE"/>
    <w:rsid w:val="00301F35"/>
    <w:rsid w:val="00301F7D"/>
    <w:rsid w:val="0030219E"/>
    <w:rsid w:val="003026EC"/>
    <w:rsid w:val="00302836"/>
    <w:rsid w:val="00302936"/>
    <w:rsid w:val="00302EFA"/>
    <w:rsid w:val="003030A3"/>
    <w:rsid w:val="0030480E"/>
    <w:rsid w:val="00304DD4"/>
    <w:rsid w:val="003053B9"/>
    <w:rsid w:val="00305B3D"/>
    <w:rsid w:val="00305CC3"/>
    <w:rsid w:val="003060E6"/>
    <w:rsid w:val="003063C2"/>
    <w:rsid w:val="00306F46"/>
    <w:rsid w:val="003073A1"/>
    <w:rsid w:val="00307911"/>
    <w:rsid w:val="00307AC8"/>
    <w:rsid w:val="0031012F"/>
    <w:rsid w:val="003102D1"/>
    <w:rsid w:val="00310621"/>
    <w:rsid w:val="003109B2"/>
    <w:rsid w:val="00310A28"/>
    <w:rsid w:val="00311149"/>
    <w:rsid w:val="003113A3"/>
    <w:rsid w:val="00311455"/>
    <w:rsid w:val="003120C4"/>
    <w:rsid w:val="00312152"/>
    <w:rsid w:val="0031289C"/>
    <w:rsid w:val="00312D3F"/>
    <w:rsid w:val="003132CC"/>
    <w:rsid w:val="00313A59"/>
    <w:rsid w:val="00313B0B"/>
    <w:rsid w:val="00313CBE"/>
    <w:rsid w:val="00314463"/>
    <w:rsid w:val="0031484F"/>
    <w:rsid w:val="00314BC9"/>
    <w:rsid w:val="0031511F"/>
    <w:rsid w:val="003157B7"/>
    <w:rsid w:val="00315C4B"/>
    <w:rsid w:val="003161F3"/>
    <w:rsid w:val="00316359"/>
    <w:rsid w:val="003164B5"/>
    <w:rsid w:val="0031768F"/>
    <w:rsid w:val="00320570"/>
    <w:rsid w:val="00320709"/>
    <w:rsid w:val="00320B00"/>
    <w:rsid w:val="0032100B"/>
    <w:rsid w:val="00321238"/>
    <w:rsid w:val="003221C5"/>
    <w:rsid w:val="00322256"/>
    <w:rsid w:val="00322438"/>
    <w:rsid w:val="00323068"/>
    <w:rsid w:val="0032307E"/>
    <w:rsid w:val="00323283"/>
    <w:rsid w:val="003237E1"/>
    <w:rsid w:val="00323FC1"/>
    <w:rsid w:val="0032476F"/>
    <w:rsid w:val="00324D8D"/>
    <w:rsid w:val="00325BAC"/>
    <w:rsid w:val="00325FC9"/>
    <w:rsid w:val="00326057"/>
    <w:rsid w:val="003261D3"/>
    <w:rsid w:val="0032675B"/>
    <w:rsid w:val="00326874"/>
    <w:rsid w:val="0032694E"/>
    <w:rsid w:val="003270E6"/>
    <w:rsid w:val="003271A4"/>
    <w:rsid w:val="00327C3D"/>
    <w:rsid w:val="00330BE6"/>
    <w:rsid w:val="00331A5D"/>
    <w:rsid w:val="00331A86"/>
    <w:rsid w:val="00332473"/>
    <w:rsid w:val="003325F8"/>
    <w:rsid w:val="003329B0"/>
    <w:rsid w:val="003336F4"/>
    <w:rsid w:val="00333800"/>
    <w:rsid w:val="00333AE9"/>
    <w:rsid w:val="00333B52"/>
    <w:rsid w:val="003342E2"/>
    <w:rsid w:val="00335136"/>
    <w:rsid w:val="00335C42"/>
    <w:rsid w:val="00336334"/>
    <w:rsid w:val="0033639F"/>
    <w:rsid w:val="00336427"/>
    <w:rsid w:val="00336451"/>
    <w:rsid w:val="00336B25"/>
    <w:rsid w:val="00336EA9"/>
    <w:rsid w:val="00337849"/>
    <w:rsid w:val="003409CB"/>
    <w:rsid w:val="00340B51"/>
    <w:rsid w:val="00341BD9"/>
    <w:rsid w:val="00341BE2"/>
    <w:rsid w:val="00341CB5"/>
    <w:rsid w:val="00342395"/>
    <w:rsid w:val="003423AE"/>
    <w:rsid w:val="003431AF"/>
    <w:rsid w:val="003431C4"/>
    <w:rsid w:val="00343479"/>
    <w:rsid w:val="00343DDB"/>
    <w:rsid w:val="003447B1"/>
    <w:rsid w:val="0034565B"/>
    <w:rsid w:val="00345DD9"/>
    <w:rsid w:val="003463AF"/>
    <w:rsid w:val="00346493"/>
    <w:rsid w:val="00346DF9"/>
    <w:rsid w:val="00346E16"/>
    <w:rsid w:val="00346E8D"/>
    <w:rsid w:val="00346FA3"/>
    <w:rsid w:val="00347024"/>
    <w:rsid w:val="00347549"/>
    <w:rsid w:val="00347AC4"/>
    <w:rsid w:val="00347F4F"/>
    <w:rsid w:val="00347F9C"/>
    <w:rsid w:val="0035002D"/>
    <w:rsid w:val="00350F6D"/>
    <w:rsid w:val="00351543"/>
    <w:rsid w:val="003520C9"/>
    <w:rsid w:val="003528A8"/>
    <w:rsid w:val="00352AFB"/>
    <w:rsid w:val="0035366F"/>
    <w:rsid w:val="00353F50"/>
    <w:rsid w:val="00355DB1"/>
    <w:rsid w:val="00356281"/>
    <w:rsid w:val="003564CF"/>
    <w:rsid w:val="003569EC"/>
    <w:rsid w:val="003576D5"/>
    <w:rsid w:val="00357BC5"/>
    <w:rsid w:val="0036009C"/>
    <w:rsid w:val="00360435"/>
    <w:rsid w:val="003607C1"/>
    <w:rsid w:val="00360C84"/>
    <w:rsid w:val="00360DBA"/>
    <w:rsid w:val="003611F0"/>
    <w:rsid w:val="00361293"/>
    <w:rsid w:val="00361B02"/>
    <w:rsid w:val="00361ECB"/>
    <w:rsid w:val="003626DD"/>
    <w:rsid w:val="00362EBA"/>
    <w:rsid w:val="00363019"/>
    <w:rsid w:val="00363267"/>
    <w:rsid w:val="0036382B"/>
    <w:rsid w:val="00364625"/>
    <w:rsid w:val="00364956"/>
    <w:rsid w:val="0036511D"/>
    <w:rsid w:val="00365273"/>
    <w:rsid w:val="003667B1"/>
    <w:rsid w:val="003668A1"/>
    <w:rsid w:val="00366E8B"/>
    <w:rsid w:val="00370DE5"/>
    <w:rsid w:val="00370F46"/>
    <w:rsid w:val="00371869"/>
    <w:rsid w:val="003726B0"/>
    <w:rsid w:val="00372977"/>
    <w:rsid w:val="00373B93"/>
    <w:rsid w:val="00373F03"/>
    <w:rsid w:val="00374F40"/>
    <w:rsid w:val="00375A21"/>
    <w:rsid w:val="00375BA2"/>
    <w:rsid w:val="00375DA8"/>
    <w:rsid w:val="0037625C"/>
    <w:rsid w:val="0037676A"/>
    <w:rsid w:val="00376E23"/>
    <w:rsid w:val="003773D5"/>
    <w:rsid w:val="0037743E"/>
    <w:rsid w:val="00377A9A"/>
    <w:rsid w:val="00377AA2"/>
    <w:rsid w:val="00380367"/>
    <w:rsid w:val="00381715"/>
    <w:rsid w:val="003819F9"/>
    <w:rsid w:val="00381A02"/>
    <w:rsid w:val="0038257A"/>
    <w:rsid w:val="00382B53"/>
    <w:rsid w:val="003844DA"/>
    <w:rsid w:val="00384C2F"/>
    <w:rsid w:val="00384CCB"/>
    <w:rsid w:val="00385088"/>
    <w:rsid w:val="003859CC"/>
    <w:rsid w:val="00386377"/>
    <w:rsid w:val="00386701"/>
    <w:rsid w:val="003867ED"/>
    <w:rsid w:val="00386CF9"/>
    <w:rsid w:val="0038728B"/>
    <w:rsid w:val="00390106"/>
    <w:rsid w:val="00390976"/>
    <w:rsid w:val="003911A9"/>
    <w:rsid w:val="0039263D"/>
    <w:rsid w:val="00392A61"/>
    <w:rsid w:val="003933B3"/>
    <w:rsid w:val="003934BF"/>
    <w:rsid w:val="003937A2"/>
    <w:rsid w:val="00393CA9"/>
    <w:rsid w:val="00393D53"/>
    <w:rsid w:val="00393FC9"/>
    <w:rsid w:val="003943F6"/>
    <w:rsid w:val="003959F0"/>
    <w:rsid w:val="00396BAA"/>
    <w:rsid w:val="00396F24"/>
    <w:rsid w:val="0039717F"/>
    <w:rsid w:val="00397253"/>
    <w:rsid w:val="003A0273"/>
    <w:rsid w:val="003A1965"/>
    <w:rsid w:val="003A1AA6"/>
    <w:rsid w:val="003A2018"/>
    <w:rsid w:val="003A27FF"/>
    <w:rsid w:val="003A2965"/>
    <w:rsid w:val="003A2AB1"/>
    <w:rsid w:val="003A2E93"/>
    <w:rsid w:val="003A6696"/>
    <w:rsid w:val="003A67B8"/>
    <w:rsid w:val="003A68A7"/>
    <w:rsid w:val="003A6C31"/>
    <w:rsid w:val="003A7509"/>
    <w:rsid w:val="003A7999"/>
    <w:rsid w:val="003A7F14"/>
    <w:rsid w:val="003B022E"/>
    <w:rsid w:val="003B042D"/>
    <w:rsid w:val="003B05BE"/>
    <w:rsid w:val="003B0708"/>
    <w:rsid w:val="003B0DD9"/>
    <w:rsid w:val="003B0FC4"/>
    <w:rsid w:val="003B1F1D"/>
    <w:rsid w:val="003B230E"/>
    <w:rsid w:val="003B32C5"/>
    <w:rsid w:val="003B4197"/>
    <w:rsid w:val="003B449E"/>
    <w:rsid w:val="003B4710"/>
    <w:rsid w:val="003B4B09"/>
    <w:rsid w:val="003B51CF"/>
    <w:rsid w:val="003B574C"/>
    <w:rsid w:val="003B583C"/>
    <w:rsid w:val="003B5F7E"/>
    <w:rsid w:val="003B6272"/>
    <w:rsid w:val="003B6336"/>
    <w:rsid w:val="003B6A2F"/>
    <w:rsid w:val="003B75B7"/>
    <w:rsid w:val="003B7878"/>
    <w:rsid w:val="003B7919"/>
    <w:rsid w:val="003B7A59"/>
    <w:rsid w:val="003C0181"/>
    <w:rsid w:val="003C0283"/>
    <w:rsid w:val="003C0DE4"/>
    <w:rsid w:val="003C112C"/>
    <w:rsid w:val="003C257F"/>
    <w:rsid w:val="003C290E"/>
    <w:rsid w:val="003C456E"/>
    <w:rsid w:val="003C4821"/>
    <w:rsid w:val="003C5A86"/>
    <w:rsid w:val="003C5F50"/>
    <w:rsid w:val="003C6245"/>
    <w:rsid w:val="003C64AF"/>
    <w:rsid w:val="003C72D7"/>
    <w:rsid w:val="003C7694"/>
    <w:rsid w:val="003C780F"/>
    <w:rsid w:val="003C796E"/>
    <w:rsid w:val="003C7A37"/>
    <w:rsid w:val="003C7C9E"/>
    <w:rsid w:val="003D02F4"/>
    <w:rsid w:val="003D0AE4"/>
    <w:rsid w:val="003D1224"/>
    <w:rsid w:val="003D14A7"/>
    <w:rsid w:val="003D19BC"/>
    <w:rsid w:val="003D1D42"/>
    <w:rsid w:val="003D1F69"/>
    <w:rsid w:val="003D2552"/>
    <w:rsid w:val="003D3474"/>
    <w:rsid w:val="003D35B3"/>
    <w:rsid w:val="003D3AD2"/>
    <w:rsid w:val="003D42F4"/>
    <w:rsid w:val="003D4FBB"/>
    <w:rsid w:val="003D5256"/>
    <w:rsid w:val="003D5403"/>
    <w:rsid w:val="003D5DE8"/>
    <w:rsid w:val="003D5EE4"/>
    <w:rsid w:val="003D623E"/>
    <w:rsid w:val="003D6316"/>
    <w:rsid w:val="003D6EF3"/>
    <w:rsid w:val="003D71F4"/>
    <w:rsid w:val="003D7978"/>
    <w:rsid w:val="003E0B59"/>
    <w:rsid w:val="003E0DFF"/>
    <w:rsid w:val="003E0EA1"/>
    <w:rsid w:val="003E13CC"/>
    <w:rsid w:val="003E1473"/>
    <w:rsid w:val="003E1FC4"/>
    <w:rsid w:val="003E290B"/>
    <w:rsid w:val="003E2CD2"/>
    <w:rsid w:val="003E2F4A"/>
    <w:rsid w:val="003E37AD"/>
    <w:rsid w:val="003E3CEE"/>
    <w:rsid w:val="003E43B4"/>
    <w:rsid w:val="003E4609"/>
    <w:rsid w:val="003E4A7E"/>
    <w:rsid w:val="003E4AB5"/>
    <w:rsid w:val="003E4FDD"/>
    <w:rsid w:val="003E5067"/>
    <w:rsid w:val="003E55A1"/>
    <w:rsid w:val="003E5932"/>
    <w:rsid w:val="003E65DC"/>
    <w:rsid w:val="003E6D28"/>
    <w:rsid w:val="003E724C"/>
    <w:rsid w:val="003F1316"/>
    <w:rsid w:val="003F30A6"/>
    <w:rsid w:val="003F31B8"/>
    <w:rsid w:val="003F3DD2"/>
    <w:rsid w:val="003F43B3"/>
    <w:rsid w:val="003F43F4"/>
    <w:rsid w:val="003F45EF"/>
    <w:rsid w:val="003F4AE4"/>
    <w:rsid w:val="003F4FA0"/>
    <w:rsid w:val="003F610F"/>
    <w:rsid w:val="003F6DB4"/>
    <w:rsid w:val="003F7150"/>
    <w:rsid w:val="003F74EC"/>
    <w:rsid w:val="003F77DE"/>
    <w:rsid w:val="00400BD8"/>
    <w:rsid w:val="00401104"/>
    <w:rsid w:val="00401A42"/>
    <w:rsid w:val="00401CAC"/>
    <w:rsid w:val="004031DF"/>
    <w:rsid w:val="00404C6A"/>
    <w:rsid w:val="00404E0B"/>
    <w:rsid w:val="00406C39"/>
    <w:rsid w:val="00406F6A"/>
    <w:rsid w:val="00407491"/>
    <w:rsid w:val="004077AD"/>
    <w:rsid w:val="00407D7F"/>
    <w:rsid w:val="00410AA3"/>
    <w:rsid w:val="00410BE5"/>
    <w:rsid w:val="00410E78"/>
    <w:rsid w:val="00411FFC"/>
    <w:rsid w:val="00412284"/>
    <w:rsid w:val="004124DB"/>
    <w:rsid w:val="00412734"/>
    <w:rsid w:val="00412822"/>
    <w:rsid w:val="00412DFF"/>
    <w:rsid w:val="0041394B"/>
    <w:rsid w:val="004141E7"/>
    <w:rsid w:val="00414A7A"/>
    <w:rsid w:val="00414D53"/>
    <w:rsid w:val="004150BE"/>
    <w:rsid w:val="00415DD8"/>
    <w:rsid w:val="004160EA"/>
    <w:rsid w:val="00416773"/>
    <w:rsid w:val="004168BA"/>
    <w:rsid w:val="00416AB4"/>
    <w:rsid w:val="004175F4"/>
    <w:rsid w:val="004202E2"/>
    <w:rsid w:val="00420B69"/>
    <w:rsid w:val="00420B96"/>
    <w:rsid w:val="00420DE0"/>
    <w:rsid w:val="0042112B"/>
    <w:rsid w:val="00421A86"/>
    <w:rsid w:val="00421EDF"/>
    <w:rsid w:val="004229A4"/>
    <w:rsid w:val="00422D5B"/>
    <w:rsid w:val="00423017"/>
    <w:rsid w:val="0042345F"/>
    <w:rsid w:val="00423DF2"/>
    <w:rsid w:val="00423E43"/>
    <w:rsid w:val="00423F3A"/>
    <w:rsid w:val="0042426A"/>
    <w:rsid w:val="00424877"/>
    <w:rsid w:val="00424A91"/>
    <w:rsid w:val="00425E35"/>
    <w:rsid w:val="00426008"/>
    <w:rsid w:val="00426701"/>
    <w:rsid w:val="00427AA7"/>
    <w:rsid w:val="00427CDB"/>
    <w:rsid w:val="00430EDD"/>
    <w:rsid w:val="004310E5"/>
    <w:rsid w:val="004315DB"/>
    <w:rsid w:val="0043191E"/>
    <w:rsid w:val="00431B97"/>
    <w:rsid w:val="0043217E"/>
    <w:rsid w:val="0043222F"/>
    <w:rsid w:val="00432A1A"/>
    <w:rsid w:val="00433650"/>
    <w:rsid w:val="004337C5"/>
    <w:rsid w:val="00433C3E"/>
    <w:rsid w:val="00433D79"/>
    <w:rsid w:val="00433E8C"/>
    <w:rsid w:val="00434054"/>
    <w:rsid w:val="00434145"/>
    <w:rsid w:val="004343A9"/>
    <w:rsid w:val="00434804"/>
    <w:rsid w:val="004348C0"/>
    <w:rsid w:val="00434A83"/>
    <w:rsid w:val="00434C16"/>
    <w:rsid w:val="00434D98"/>
    <w:rsid w:val="00434E37"/>
    <w:rsid w:val="00435415"/>
    <w:rsid w:val="0043559B"/>
    <w:rsid w:val="00435AF1"/>
    <w:rsid w:val="00436EC8"/>
    <w:rsid w:val="00436F65"/>
    <w:rsid w:val="004372DF"/>
    <w:rsid w:val="00437886"/>
    <w:rsid w:val="00437C80"/>
    <w:rsid w:val="0044034C"/>
    <w:rsid w:val="00440585"/>
    <w:rsid w:val="00440DBD"/>
    <w:rsid w:val="00441D2D"/>
    <w:rsid w:val="0044213D"/>
    <w:rsid w:val="00442FA5"/>
    <w:rsid w:val="004436AA"/>
    <w:rsid w:val="00443C9B"/>
    <w:rsid w:val="00443EA8"/>
    <w:rsid w:val="00443F2A"/>
    <w:rsid w:val="0044415B"/>
    <w:rsid w:val="004445C5"/>
    <w:rsid w:val="00445087"/>
    <w:rsid w:val="0044584D"/>
    <w:rsid w:val="004459A2"/>
    <w:rsid w:val="00445B27"/>
    <w:rsid w:val="004461D9"/>
    <w:rsid w:val="004462D8"/>
    <w:rsid w:val="004462E4"/>
    <w:rsid w:val="004463D4"/>
    <w:rsid w:val="0044658E"/>
    <w:rsid w:val="004469E7"/>
    <w:rsid w:val="00446CD1"/>
    <w:rsid w:val="00447061"/>
    <w:rsid w:val="004477B5"/>
    <w:rsid w:val="00450B6C"/>
    <w:rsid w:val="00451256"/>
    <w:rsid w:val="00451798"/>
    <w:rsid w:val="00452E37"/>
    <w:rsid w:val="00452E70"/>
    <w:rsid w:val="004531AE"/>
    <w:rsid w:val="0045379D"/>
    <w:rsid w:val="00455690"/>
    <w:rsid w:val="00455ED5"/>
    <w:rsid w:val="00455F0B"/>
    <w:rsid w:val="00455FAB"/>
    <w:rsid w:val="00455FCB"/>
    <w:rsid w:val="0045639B"/>
    <w:rsid w:val="004567E5"/>
    <w:rsid w:val="00456E6D"/>
    <w:rsid w:val="00456F6A"/>
    <w:rsid w:val="00457096"/>
    <w:rsid w:val="004570C3"/>
    <w:rsid w:val="0045749D"/>
    <w:rsid w:val="00457C84"/>
    <w:rsid w:val="004600E1"/>
    <w:rsid w:val="00460646"/>
    <w:rsid w:val="00460761"/>
    <w:rsid w:val="004607AA"/>
    <w:rsid w:val="00460C27"/>
    <w:rsid w:val="00460DF2"/>
    <w:rsid w:val="00460F46"/>
    <w:rsid w:val="004612DD"/>
    <w:rsid w:val="00461502"/>
    <w:rsid w:val="0046173D"/>
    <w:rsid w:val="00462936"/>
    <w:rsid w:val="00463994"/>
    <w:rsid w:val="00463A30"/>
    <w:rsid w:val="00463BAC"/>
    <w:rsid w:val="00463DAF"/>
    <w:rsid w:val="00464BFE"/>
    <w:rsid w:val="00464F44"/>
    <w:rsid w:val="00464FF5"/>
    <w:rsid w:val="004656EA"/>
    <w:rsid w:val="004658F8"/>
    <w:rsid w:val="00465D85"/>
    <w:rsid w:val="004664E0"/>
    <w:rsid w:val="004665AA"/>
    <w:rsid w:val="004667AE"/>
    <w:rsid w:val="00466904"/>
    <w:rsid w:val="00466E5E"/>
    <w:rsid w:val="00467491"/>
    <w:rsid w:val="00470076"/>
    <w:rsid w:val="00470192"/>
    <w:rsid w:val="004701C6"/>
    <w:rsid w:val="00470392"/>
    <w:rsid w:val="004703F1"/>
    <w:rsid w:val="00470571"/>
    <w:rsid w:val="004709D7"/>
    <w:rsid w:val="0047120D"/>
    <w:rsid w:val="004715A4"/>
    <w:rsid w:val="004716FE"/>
    <w:rsid w:val="00472283"/>
    <w:rsid w:val="00473F6F"/>
    <w:rsid w:val="004749FF"/>
    <w:rsid w:val="00474B5D"/>
    <w:rsid w:val="00474C66"/>
    <w:rsid w:val="0047502A"/>
    <w:rsid w:val="0047540C"/>
    <w:rsid w:val="004759BC"/>
    <w:rsid w:val="00476044"/>
    <w:rsid w:val="0047612C"/>
    <w:rsid w:val="00476749"/>
    <w:rsid w:val="00480142"/>
    <w:rsid w:val="00480523"/>
    <w:rsid w:val="00480A3C"/>
    <w:rsid w:val="0048156D"/>
    <w:rsid w:val="00481B59"/>
    <w:rsid w:val="00481E9B"/>
    <w:rsid w:val="004820A0"/>
    <w:rsid w:val="004824CE"/>
    <w:rsid w:val="004833FE"/>
    <w:rsid w:val="00483965"/>
    <w:rsid w:val="00483B28"/>
    <w:rsid w:val="00483CCA"/>
    <w:rsid w:val="004843CD"/>
    <w:rsid w:val="00484DE0"/>
    <w:rsid w:val="00484FA9"/>
    <w:rsid w:val="00485CEF"/>
    <w:rsid w:val="0048630B"/>
    <w:rsid w:val="00486E59"/>
    <w:rsid w:val="00487338"/>
    <w:rsid w:val="00487DC5"/>
    <w:rsid w:val="00487E34"/>
    <w:rsid w:val="00487EF3"/>
    <w:rsid w:val="00490258"/>
    <w:rsid w:val="00490296"/>
    <w:rsid w:val="0049067C"/>
    <w:rsid w:val="00490C81"/>
    <w:rsid w:val="00490FAE"/>
    <w:rsid w:val="0049127F"/>
    <w:rsid w:val="004912B6"/>
    <w:rsid w:val="00491C3F"/>
    <w:rsid w:val="00491DF5"/>
    <w:rsid w:val="00492117"/>
    <w:rsid w:val="0049245E"/>
    <w:rsid w:val="0049270B"/>
    <w:rsid w:val="004928BA"/>
    <w:rsid w:val="00492929"/>
    <w:rsid w:val="00492C24"/>
    <w:rsid w:val="00492CA3"/>
    <w:rsid w:val="004930AC"/>
    <w:rsid w:val="00493516"/>
    <w:rsid w:val="00493715"/>
    <w:rsid w:val="0049373C"/>
    <w:rsid w:val="004940B8"/>
    <w:rsid w:val="004940D6"/>
    <w:rsid w:val="00494975"/>
    <w:rsid w:val="00495180"/>
    <w:rsid w:val="00495203"/>
    <w:rsid w:val="00495A09"/>
    <w:rsid w:val="00495FF7"/>
    <w:rsid w:val="004963EF"/>
    <w:rsid w:val="004967AD"/>
    <w:rsid w:val="00496D72"/>
    <w:rsid w:val="00497CE2"/>
    <w:rsid w:val="00497D4D"/>
    <w:rsid w:val="004A06B6"/>
    <w:rsid w:val="004A108F"/>
    <w:rsid w:val="004A13F1"/>
    <w:rsid w:val="004A1941"/>
    <w:rsid w:val="004A1B9E"/>
    <w:rsid w:val="004A1FEF"/>
    <w:rsid w:val="004A24D7"/>
    <w:rsid w:val="004A24FF"/>
    <w:rsid w:val="004A2615"/>
    <w:rsid w:val="004A2973"/>
    <w:rsid w:val="004A3D37"/>
    <w:rsid w:val="004A3F7B"/>
    <w:rsid w:val="004A4063"/>
    <w:rsid w:val="004A4091"/>
    <w:rsid w:val="004A4923"/>
    <w:rsid w:val="004A4DF3"/>
    <w:rsid w:val="004A57E7"/>
    <w:rsid w:val="004A5B13"/>
    <w:rsid w:val="004A6487"/>
    <w:rsid w:val="004A67AA"/>
    <w:rsid w:val="004A67B0"/>
    <w:rsid w:val="004A6908"/>
    <w:rsid w:val="004A6C0A"/>
    <w:rsid w:val="004A71A0"/>
    <w:rsid w:val="004A74DA"/>
    <w:rsid w:val="004A7841"/>
    <w:rsid w:val="004B04B0"/>
    <w:rsid w:val="004B0E42"/>
    <w:rsid w:val="004B140F"/>
    <w:rsid w:val="004B1F4C"/>
    <w:rsid w:val="004B2474"/>
    <w:rsid w:val="004B2527"/>
    <w:rsid w:val="004B28D4"/>
    <w:rsid w:val="004B2DF1"/>
    <w:rsid w:val="004B3FC4"/>
    <w:rsid w:val="004B49DE"/>
    <w:rsid w:val="004B5000"/>
    <w:rsid w:val="004B515D"/>
    <w:rsid w:val="004B5291"/>
    <w:rsid w:val="004B53A8"/>
    <w:rsid w:val="004B5A2D"/>
    <w:rsid w:val="004B7C86"/>
    <w:rsid w:val="004C00D3"/>
    <w:rsid w:val="004C0295"/>
    <w:rsid w:val="004C033B"/>
    <w:rsid w:val="004C07BE"/>
    <w:rsid w:val="004C0AF1"/>
    <w:rsid w:val="004C0FD3"/>
    <w:rsid w:val="004C1506"/>
    <w:rsid w:val="004C1D02"/>
    <w:rsid w:val="004C1E01"/>
    <w:rsid w:val="004C24DA"/>
    <w:rsid w:val="004C3350"/>
    <w:rsid w:val="004C37C5"/>
    <w:rsid w:val="004C533F"/>
    <w:rsid w:val="004C54AF"/>
    <w:rsid w:val="004C56EE"/>
    <w:rsid w:val="004C624C"/>
    <w:rsid w:val="004C6256"/>
    <w:rsid w:val="004C62BA"/>
    <w:rsid w:val="004C6604"/>
    <w:rsid w:val="004C6A09"/>
    <w:rsid w:val="004C791C"/>
    <w:rsid w:val="004D04C7"/>
    <w:rsid w:val="004D13EF"/>
    <w:rsid w:val="004D2396"/>
    <w:rsid w:val="004D2818"/>
    <w:rsid w:val="004D28E2"/>
    <w:rsid w:val="004D2DFB"/>
    <w:rsid w:val="004D30C2"/>
    <w:rsid w:val="004D489A"/>
    <w:rsid w:val="004D4A9A"/>
    <w:rsid w:val="004D4CBC"/>
    <w:rsid w:val="004D4CF2"/>
    <w:rsid w:val="004D57AD"/>
    <w:rsid w:val="004D58AB"/>
    <w:rsid w:val="004D5D4A"/>
    <w:rsid w:val="004D6FD7"/>
    <w:rsid w:val="004E0376"/>
    <w:rsid w:val="004E0546"/>
    <w:rsid w:val="004E0AFF"/>
    <w:rsid w:val="004E0ED1"/>
    <w:rsid w:val="004E1257"/>
    <w:rsid w:val="004E1468"/>
    <w:rsid w:val="004E16BE"/>
    <w:rsid w:val="004E1761"/>
    <w:rsid w:val="004E1D8F"/>
    <w:rsid w:val="004E1FCC"/>
    <w:rsid w:val="004E2904"/>
    <w:rsid w:val="004E31D0"/>
    <w:rsid w:val="004E382F"/>
    <w:rsid w:val="004E3CA0"/>
    <w:rsid w:val="004E503F"/>
    <w:rsid w:val="004E5274"/>
    <w:rsid w:val="004E52BD"/>
    <w:rsid w:val="004E534F"/>
    <w:rsid w:val="004E56F4"/>
    <w:rsid w:val="004E5C19"/>
    <w:rsid w:val="004E6019"/>
    <w:rsid w:val="004E7151"/>
    <w:rsid w:val="004E72A0"/>
    <w:rsid w:val="004F07EC"/>
    <w:rsid w:val="004F0CAA"/>
    <w:rsid w:val="004F1120"/>
    <w:rsid w:val="004F1B61"/>
    <w:rsid w:val="004F25CD"/>
    <w:rsid w:val="004F2887"/>
    <w:rsid w:val="004F2957"/>
    <w:rsid w:val="004F3BBF"/>
    <w:rsid w:val="004F3F0F"/>
    <w:rsid w:val="004F4760"/>
    <w:rsid w:val="004F48FD"/>
    <w:rsid w:val="004F4BE7"/>
    <w:rsid w:val="004F5A96"/>
    <w:rsid w:val="004F61EA"/>
    <w:rsid w:val="004F69E0"/>
    <w:rsid w:val="004F706D"/>
    <w:rsid w:val="004F72BC"/>
    <w:rsid w:val="004F7663"/>
    <w:rsid w:val="004F79BE"/>
    <w:rsid w:val="00500424"/>
    <w:rsid w:val="0050079E"/>
    <w:rsid w:val="00501714"/>
    <w:rsid w:val="005019F9"/>
    <w:rsid w:val="005020C9"/>
    <w:rsid w:val="0050215A"/>
    <w:rsid w:val="0050265B"/>
    <w:rsid w:val="005027B7"/>
    <w:rsid w:val="00502ACA"/>
    <w:rsid w:val="00502C0B"/>
    <w:rsid w:val="005037CF"/>
    <w:rsid w:val="005039FA"/>
    <w:rsid w:val="005041B7"/>
    <w:rsid w:val="00505391"/>
    <w:rsid w:val="00505A10"/>
    <w:rsid w:val="0050608B"/>
    <w:rsid w:val="0050648B"/>
    <w:rsid w:val="0050656E"/>
    <w:rsid w:val="0050695D"/>
    <w:rsid w:val="00506BAA"/>
    <w:rsid w:val="00506DD4"/>
    <w:rsid w:val="00507188"/>
    <w:rsid w:val="005072CE"/>
    <w:rsid w:val="005075D2"/>
    <w:rsid w:val="00507FD5"/>
    <w:rsid w:val="0051050C"/>
    <w:rsid w:val="0051050D"/>
    <w:rsid w:val="0051054F"/>
    <w:rsid w:val="0051073D"/>
    <w:rsid w:val="00510F91"/>
    <w:rsid w:val="00511565"/>
    <w:rsid w:val="00511907"/>
    <w:rsid w:val="00511A71"/>
    <w:rsid w:val="00511B69"/>
    <w:rsid w:val="00512787"/>
    <w:rsid w:val="0051405F"/>
    <w:rsid w:val="00514213"/>
    <w:rsid w:val="0051442C"/>
    <w:rsid w:val="00514D7E"/>
    <w:rsid w:val="005157AC"/>
    <w:rsid w:val="0051595C"/>
    <w:rsid w:val="00516097"/>
    <w:rsid w:val="00516E01"/>
    <w:rsid w:val="00517472"/>
    <w:rsid w:val="00517774"/>
    <w:rsid w:val="005202E2"/>
    <w:rsid w:val="00522749"/>
    <w:rsid w:val="00522D5C"/>
    <w:rsid w:val="00522F5D"/>
    <w:rsid w:val="00523E51"/>
    <w:rsid w:val="005240B1"/>
    <w:rsid w:val="00524283"/>
    <w:rsid w:val="00524986"/>
    <w:rsid w:val="00524E94"/>
    <w:rsid w:val="00525369"/>
    <w:rsid w:val="005256E2"/>
    <w:rsid w:val="0052593B"/>
    <w:rsid w:val="00525E2F"/>
    <w:rsid w:val="00525E68"/>
    <w:rsid w:val="00526C07"/>
    <w:rsid w:val="00526C3C"/>
    <w:rsid w:val="00526D13"/>
    <w:rsid w:val="00526FB1"/>
    <w:rsid w:val="005274A4"/>
    <w:rsid w:val="00527C56"/>
    <w:rsid w:val="0053006F"/>
    <w:rsid w:val="005303DB"/>
    <w:rsid w:val="0053102A"/>
    <w:rsid w:val="005310E1"/>
    <w:rsid w:val="00531AC2"/>
    <w:rsid w:val="00531D9E"/>
    <w:rsid w:val="0053254A"/>
    <w:rsid w:val="0053255A"/>
    <w:rsid w:val="0053257D"/>
    <w:rsid w:val="00532880"/>
    <w:rsid w:val="00532935"/>
    <w:rsid w:val="00532C11"/>
    <w:rsid w:val="00532CAA"/>
    <w:rsid w:val="00532E96"/>
    <w:rsid w:val="00533552"/>
    <w:rsid w:val="0053356E"/>
    <w:rsid w:val="00533B40"/>
    <w:rsid w:val="00533E6E"/>
    <w:rsid w:val="005349F6"/>
    <w:rsid w:val="00534C03"/>
    <w:rsid w:val="00534D9C"/>
    <w:rsid w:val="005352BF"/>
    <w:rsid w:val="005358C3"/>
    <w:rsid w:val="00535C3E"/>
    <w:rsid w:val="005367AA"/>
    <w:rsid w:val="00536A1D"/>
    <w:rsid w:val="00536C8C"/>
    <w:rsid w:val="00537898"/>
    <w:rsid w:val="00537A8C"/>
    <w:rsid w:val="00537D4D"/>
    <w:rsid w:val="00537DBC"/>
    <w:rsid w:val="00537E94"/>
    <w:rsid w:val="0054092C"/>
    <w:rsid w:val="00540A0F"/>
    <w:rsid w:val="00540B86"/>
    <w:rsid w:val="00540D3E"/>
    <w:rsid w:val="00540E70"/>
    <w:rsid w:val="00540FDF"/>
    <w:rsid w:val="00541027"/>
    <w:rsid w:val="005417D3"/>
    <w:rsid w:val="00541EF3"/>
    <w:rsid w:val="0054364D"/>
    <w:rsid w:val="00543C1E"/>
    <w:rsid w:val="00543EF9"/>
    <w:rsid w:val="00543FF3"/>
    <w:rsid w:val="005443E7"/>
    <w:rsid w:val="005443F2"/>
    <w:rsid w:val="00544CD9"/>
    <w:rsid w:val="00544FB5"/>
    <w:rsid w:val="005450D4"/>
    <w:rsid w:val="00545A3F"/>
    <w:rsid w:val="00545BD4"/>
    <w:rsid w:val="0054610C"/>
    <w:rsid w:val="00546763"/>
    <w:rsid w:val="005470D3"/>
    <w:rsid w:val="00547425"/>
    <w:rsid w:val="005474FA"/>
    <w:rsid w:val="005478E9"/>
    <w:rsid w:val="00550148"/>
    <w:rsid w:val="005501E9"/>
    <w:rsid w:val="0055038E"/>
    <w:rsid w:val="00550F4F"/>
    <w:rsid w:val="005512C8"/>
    <w:rsid w:val="005518E9"/>
    <w:rsid w:val="0055208C"/>
    <w:rsid w:val="0055224D"/>
    <w:rsid w:val="005522CF"/>
    <w:rsid w:val="0055441D"/>
    <w:rsid w:val="0055493D"/>
    <w:rsid w:val="0055505C"/>
    <w:rsid w:val="005550B1"/>
    <w:rsid w:val="0055527D"/>
    <w:rsid w:val="0055557F"/>
    <w:rsid w:val="00555D49"/>
    <w:rsid w:val="005567AF"/>
    <w:rsid w:val="00556EC4"/>
    <w:rsid w:val="00556F88"/>
    <w:rsid w:val="005600ED"/>
    <w:rsid w:val="005602BB"/>
    <w:rsid w:val="00560AA7"/>
    <w:rsid w:val="0056191C"/>
    <w:rsid w:val="00561FDE"/>
    <w:rsid w:val="00562294"/>
    <w:rsid w:val="005625CE"/>
    <w:rsid w:val="00562BAF"/>
    <w:rsid w:val="00562C84"/>
    <w:rsid w:val="00564065"/>
    <w:rsid w:val="005644B3"/>
    <w:rsid w:val="0056482E"/>
    <w:rsid w:val="00564C2A"/>
    <w:rsid w:val="00565320"/>
    <w:rsid w:val="00566A61"/>
    <w:rsid w:val="00567BEB"/>
    <w:rsid w:val="00570331"/>
    <w:rsid w:val="00570F7A"/>
    <w:rsid w:val="00570F86"/>
    <w:rsid w:val="00570FE3"/>
    <w:rsid w:val="00571513"/>
    <w:rsid w:val="005715FD"/>
    <w:rsid w:val="00571D89"/>
    <w:rsid w:val="005728C8"/>
    <w:rsid w:val="00572BB0"/>
    <w:rsid w:val="005730A3"/>
    <w:rsid w:val="00573451"/>
    <w:rsid w:val="005735E3"/>
    <w:rsid w:val="00573AF6"/>
    <w:rsid w:val="00574C9C"/>
    <w:rsid w:val="00574D66"/>
    <w:rsid w:val="00575350"/>
    <w:rsid w:val="00576618"/>
    <w:rsid w:val="00576814"/>
    <w:rsid w:val="0057799A"/>
    <w:rsid w:val="00580216"/>
    <w:rsid w:val="00581958"/>
    <w:rsid w:val="00581F93"/>
    <w:rsid w:val="00582537"/>
    <w:rsid w:val="00582FB0"/>
    <w:rsid w:val="0058451B"/>
    <w:rsid w:val="00584570"/>
    <w:rsid w:val="00584850"/>
    <w:rsid w:val="005856C8"/>
    <w:rsid w:val="00585C83"/>
    <w:rsid w:val="0058650B"/>
    <w:rsid w:val="005871C6"/>
    <w:rsid w:val="00590C41"/>
    <w:rsid w:val="00590F8D"/>
    <w:rsid w:val="00590FC5"/>
    <w:rsid w:val="005913CE"/>
    <w:rsid w:val="00593167"/>
    <w:rsid w:val="005932C6"/>
    <w:rsid w:val="00593667"/>
    <w:rsid w:val="005942F8"/>
    <w:rsid w:val="0059487F"/>
    <w:rsid w:val="00594D0E"/>
    <w:rsid w:val="00594E23"/>
    <w:rsid w:val="00595586"/>
    <w:rsid w:val="00595947"/>
    <w:rsid w:val="00595AC2"/>
    <w:rsid w:val="00595FBB"/>
    <w:rsid w:val="00596185"/>
    <w:rsid w:val="005965C0"/>
    <w:rsid w:val="005966FE"/>
    <w:rsid w:val="00596F99"/>
    <w:rsid w:val="00597578"/>
    <w:rsid w:val="005975C6"/>
    <w:rsid w:val="005A05ED"/>
    <w:rsid w:val="005A0690"/>
    <w:rsid w:val="005A0693"/>
    <w:rsid w:val="005A07DB"/>
    <w:rsid w:val="005A08AA"/>
    <w:rsid w:val="005A0D1F"/>
    <w:rsid w:val="005A0FDA"/>
    <w:rsid w:val="005A0FFF"/>
    <w:rsid w:val="005A1276"/>
    <w:rsid w:val="005A2295"/>
    <w:rsid w:val="005A25CF"/>
    <w:rsid w:val="005A2F14"/>
    <w:rsid w:val="005A32A4"/>
    <w:rsid w:val="005A36B1"/>
    <w:rsid w:val="005A3845"/>
    <w:rsid w:val="005A3A82"/>
    <w:rsid w:val="005A3B1E"/>
    <w:rsid w:val="005A3B82"/>
    <w:rsid w:val="005A404A"/>
    <w:rsid w:val="005A425C"/>
    <w:rsid w:val="005A4538"/>
    <w:rsid w:val="005A45B9"/>
    <w:rsid w:val="005A4860"/>
    <w:rsid w:val="005A4A15"/>
    <w:rsid w:val="005A4E6A"/>
    <w:rsid w:val="005A4F81"/>
    <w:rsid w:val="005A545E"/>
    <w:rsid w:val="005A57E3"/>
    <w:rsid w:val="005A5E53"/>
    <w:rsid w:val="005A6F01"/>
    <w:rsid w:val="005A7A4E"/>
    <w:rsid w:val="005A7E76"/>
    <w:rsid w:val="005B0787"/>
    <w:rsid w:val="005B0CD9"/>
    <w:rsid w:val="005B101E"/>
    <w:rsid w:val="005B11FE"/>
    <w:rsid w:val="005B1539"/>
    <w:rsid w:val="005B156A"/>
    <w:rsid w:val="005B1C07"/>
    <w:rsid w:val="005B2B35"/>
    <w:rsid w:val="005B2D3C"/>
    <w:rsid w:val="005B2DF4"/>
    <w:rsid w:val="005B321B"/>
    <w:rsid w:val="005B323D"/>
    <w:rsid w:val="005B3358"/>
    <w:rsid w:val="005B3448"/>
    <w:rsid w:val="005B4BEA"/>
    <w:rsid w:val="005B6433"/>
    <w:rsid w:val="005B6837"/>
    <w:rsid w:val="005B6E08"/>
    <w:rsid w:val="005B6E48"/>
    <w:rsid w:val="005B7551"/>
    <w:rsid w:val="005C1001"/>
    <w:rsid w:val="005C1194"/>
    <w:rsid w:val="005C1827"/>
    <w:rsid w:val="005C1850"/>
    <w:rsid w:val="005C19FD"/>
    <w:rsid w:val="005C1C99"/>
    <w:rsid w:val="005C1EF1"/>
    <w:rsid w:val="005C26B4"/>
    <w:rsid w:val="005C2D83"/>
    <w:rsid w:val="005C3338"/>
    <w:rsid w:val="005C37C1"/>
    <w:rsid w:val="005C3B8A"/>
    <w:rsid w:val="005C40DE"/>
    <w:rsid w:val="005C42B1"/>
    <w:rsid w:val="005C4BCD"/>
    <w:rsid w:val="005C4D1C"/>
    <w:rsid w:val="005C4D6D"/>
    <w:rsid w:val="005C4F07"/>
    <w:rsid w:val="005C57A0"/>
    <w:rsid w:val="005C5FCC"/>
    <w:rsid w:val="005C6005"/>
    <w:rsid w:val="005C68D5"/>
    <w:rsid w:val="005C6B70"/>
    <w:rsid w:val="005C7047"/>
    <w:rsid w:val="005C7616"/>
    <w:rsid w:val="005C7BBA"/>
    <w:rsid w:val="005C7F29"/>
    <w:rsid w:val="005D0931"/>
    <w:rsid w:val="005D0BFA"/>
    <w:rsid w:val="005D0D1C"/>
    <w:rsid w:val="005D0E4B"/>
    <w:rsid w:val="005D11C7"/>
    <w:rsid w:val="005D1A94"/>
    <w:rsid w:val="005D2024"/>
    <w:rsid w:val="005D2059"/>
    <w:rsid w:val="005D2DE5"/>
    <w:rsid w:val="005D3BAF"/>
    <w:rsid w:val="005D3D8B"/>
    <w:rsid w:val="005D5510"/>
    <w:rsid w:val="005D58E7"/>
    <w:rsid w:val="005D5FCB"/>
    <w:rsid w:val="005D620D"/>
    <w:rsid w:val="005D7073"/>
    <w:rsid w:val="005D71D7"/>
    <w:rsid w:val="005D76CE"/>
    <w:rsid w:val="005E02A4"/>
    <w:rsid w:val="005E180F"/>
    <w:rsid w:val="005E184D"/>
    <w:rsid w:val="005E29C7"/>
    <w:rsid w:val="005E2B54"/>
    <w:rsid w:val="005E3339"/>
    <w:rsid w:val="005E338C"/>
    <w:rsid w:val="005E3B93"/>
    <w:rsid w:val="005E44DF"/>
    <w:rsid w:val="005E4ACA"/>
    <w:rsid w:val="005E51EE"/>
    <w:rsid w:val="005E5314"/>
    <w:rsid w:val="005E5417"/>
    <w:rsid w:val="005E58E4"/>
    <w:rsid w:val="005E6405"/>
    <w:rsid w:val="005E6B9F"/>
    <w:rsid w:val="005E76C5"/>
    <w:rsid w:val="005E7B60"/>
    <w:rsid w:val="005E7F80"/>
    <w:rsid w:val="005F0352"/>
    <w:rsid w:val="005F0744"/>
    <w:rsid w:val="005F10C8"/>
    <w:rsid w:val="005F1EA3"/>
    <w:rsid w:val="005F1F17"/>
    <w:rsid w:val="005F2826"/>
    <w:rsid w:val="005F2AEA"/>
    <w:rsid w:val="005F3305"/>
    <w:rsid w:val="005F3E78"/>
    <w:rsid w:val="005F3F77"/>
    <w:rsid w:val="005F47D9"/>
    <w:rsid w:val="005F4F2B"/>
    <w:rsid w:val="005F52A6"/>
    <w:rsid w:val="005F5570"/>
    <w:rsid w:val="005F56E3"/>
    <w:rsid w:val="005F56FD"/>
    <w:rsid w:val="005F5A7E"/>
    <w:rsid w:val="005F5EA0"/>
    <w:rsid w:val="005F6541"/>
    <w:rsid w:val="005F6655"/>
    <w:rsid w:val="005F6E29"/>
    <w:rsid w:val="005F7191"/>
    <w:rsid w:val="005F7913"/>
    <w:rsid w:val="005F7947"/>
    <w:rsid w:val="005F797C"/>
    <w:rsid w:val="005F79BB"/>
    <w:rsid w:val="005F7A88"/>
    <w:rsid w:val="005F7B3F"/>
    <w:rsid w:val="005F7E12"/>
    <w:rsid w:val="006011B6"/>
    <w:rsid w:val="00601224"/>
    <w:rsid w:val="006019A4"/>
    <w:rsid w:val="00601E2A"/>
    <w:rsid w:val="00603056"/>
    <w:rsid w:val="00603411"/>
    <w:rsid w:val="0060479F"/>
    <w:rsid w:val="00604A01"/>
    <w:rsid w:val="00604ABB"/>
    <w:rsid w:val="00604B7A"/>
    <w:rsid w:val="00604E52"/>
    <w:rsid w:val="00604EAE"/>
    <w:rsid w:val="006050AC"/>
    <w:rsid w:val="00605263"/>
    <w:rsid w:val="006059B9"/>
    <w:rsid w:val="00605B3B"/>
    <w:rsid w:val="00605DE6"/>
    <w:rsid w:val="006061F1"/>
    <w:rsid w:val="00606529"/>
    <w:rsid w:val="00606DA5"/>
    <w:rsid w:val="00607083"/>
    <w:rsid w:val="00607347"/>
    <w:rsid w:val="00607B53"/>
    <w:rsid w:val="0061092B"/>
    <w:rsid w:val="006109F6"/>
    <w:rsid w:val="00610D9A"/>
    <w:rsid w:val="0061156C"/>
    <w:rsid w:val="00611D64"/>
    <w:rsid w:val="006126B4"/>
    <w:rsid w:val="00612776"/>
    <w:rsid w:val="00612F15"/>
    <w:rsid w:val="00613466"/>
    <w:rsid w:val="006136BF"/>
    <w:rsid w:val="00614500"/>
    <w:rsid w:val="006146C7"/>
    <w:rsid w:val="006152F0"/>
    <w:rsid w:val="00615AA5"/>
    <w:rsid w:val="00615AAE"/>
    <w:rsid w:val="00616018"/>
    <w:rsid w:val="00616C90"/>
    <w:rsid w:val="00616E2D"/>
    <w:rsid w:val="00617A00"/>
    <w:rsid w:val="00617A84"/>
    <w:rsid w:val="00617DA8"/>
    <w:rsid w:val="00620097"/>
    <w:rsid w:val="0062064B"/>
    <w:rsid w:val="00621719"/>
    <w:rsid w:val="00622132"/>
    <w:rsid w:val="00622E42"/>
    <w:rsid w:val="00623106"/>
    <w:rsid w:val="00623138"/>
    <w:rsid w:val="00623419"/>
    <w:rsid w:val="0062357B"/>
    <w:rsid w:val="00623C1A"/>
    <w:rsid w:val="00623CC1"/>
    <w:rsid w:val="00624182"/>
    <w:rsid w:val="00624B77"/>
    <w:rsid w:val="00624E6D"/>
    <w:rsid w:val="00624FBA"/>
    <w:rsid w:val="00625671"/>
    <w:rsid w:val="00625C85"/>
    <w:rsid w:val="00626732"/>
    <w:rsid w:val="00626B55"/>
    <w:rsid w:val="00626F30"/>
    <w:rsid w:val="00626FD0"/>
    <w:rsid w:val="00630148"/>
    <w:rsid w:val="00630E53"/>
    <w:rsid w:val="006312A4"/>
    <w:rsid w:val="006315B4"/>
    <w:rsid w:val="00632078"/>
    <w:rsid w:val="00632113"/>
    <w:rsid w:val="00632239"/>
    <w:rsid w:val="00632364"/>
    <w:rsid w:val="0063259E"/>
    <w:rsid w:val="006332C6"/>
    <w:rsid w:val="006337BA"/>
    <w:rsid w:val="006341BE"/>
    <w:rsid w:val="00634A47"/>
    <w:rsid w:val="00635238"/>
    <w:rsid w:val="006354F0"/>
    <w:rsid w:val="00635CF9"/>
    <w:rsid w:val="00636026"/>
    <w:rsid w:val="00636B42"/>
    <w:rsid w:val="006370C8"/>
    <w:rsid w:val="006404E9"/>
    <w:rsid w:val="00640CF5"/>
    <w:rsid w:val="00641777"/>
    <w:rsid w:val="00641990"/>
    <w:rsid w:val="00642782"/>
    <w:rsid w:val="0064316C"/>
    <w:rsid w:val="006432F1"/>
    <w:rsid w:val="00643527"/>
    <w:rsid w:val="00643855"/>
    <w:rsid w:val="006439F4"/>
    <w:rsid w:val="00643A6E"/>
    <w:rsid w:val="00643A91"/>
    <w:rsid w:val="00644344"/>
    <w:rsid w:val="0064487D"/>
    <w:rsid w:val="006448AB"/>
    <w:rsid w:val="00644A65"/>
    <w:rsid w:val="00644E73"/>
    <w:rsid w:val="006454F1"/>
    <w:rsid w:val="006456DC"/>
    <w:rsid w:val="006460A2"/>
    <w:rsid w:val="006460D8"/>
    <w:rsid w:val="0064632A"/>
    <w:rsid w:val="006468FD"/>
    <w:rsid w:val="00646CEE"/>
    <w:rsid w:val="00646FA1"/>
    <w:rsid w:val="006475E0"/>
    <w:rsid w:val="0064760D"/>
    <w:rsid w:val="00647D04"/>
    <w:rsid w:val="00647E6B"/>
    <w:rsid w:val="006504CB"/>
    <w:rsid w:val="00651586"/>
    <w:rsid w:val="006516AF"/>
    <w:rsid w:val="00651BE5"/>
    <w:rsid w:val="006525ED"/>
    <w:rsid w:val="006526A4"/>
    <w:rsid w:val="0065324D"/>
    <w:rsid w:val="00653A8A"/>
    <w:rsid w:val="00653C68"/>
    <w:rsid w:val="00653EC6"/>
    <w:rsid w:val="006549E7"/>
    <w:rsid w:val="00654F41"/>
    <w:rsid w:val="006552E5"/>
    <w:rsid w:val="006558F5"/>
    <w:rsid w:val="006568F7"/>
    <w:rsid w:val="006572DF"/>
    <w:rsid w:val="006576F5"/>
    <w:rsid w:val="006578F0"/>
    <w:rsid w:val="00657BB2"/>
    <w:rsid w:val="006603E5"/>
    <w:rsid w:val="0066052F"/>
    <w:rsid w:val="00660D52"/>
    <w:rsid w:val="00660F89"/>
    <w:rsid w:val="00660FB5"/>
    <w:rsid w:val="00661CE5"/>
    <w:rsid w:val="00661F01"/>
    <w:rsid w:val="0066201E"/>
    <w:rsid w:val="00662372"/>
    <w:rsid w:val="00662A32"/>
    <w:rsid w:val="00662D18"/>
    <w:rsid w:val="00663725"/>
    <w:rsid w:val="00663C60"/>
    <w:rsid w:val="0066402E"/>
    <w:rsid w:val="006640A1"/>
    <w:rsid w:val="006647BB"/>
    <w:rsid w:val="00664B60"/>
    <w:rsid w:val="00664DC8"/>
    <w:rsid w:val="006656D6"/>
    <w:rsid w:val="0066580E"/>
    <w:rsid w:val="006660E8"/>
    <w:rsid w:val="006667C1"/>
    <w:rsid w:val="00666845"/>
    <w:rsid w:val="00666A33"/>
    <w:rsid w:val="006670B5"/>
    <w:rsid w:val="006704B0"/>
    <w:rsid w:val="006707FE"/>
    <w:rsid w:val="006709EB"/>
    <w:rsid w:val="00671C57"/>
    <w:rsid w:val="00671F0B"/>
    <w:rsid w:val="00672079"/>
    <w:rsid w:val="006722E0"/>
    <w:rsid w:val="00673B5F"/>
    <w:rsid w:val="00673CD2"/>
    <w:rsid w:val="00673DA6"/>
    <w:rsid w:val="00674193"/>
    <w:rsid w:val="00674993"/>
    <w:rsid w:val="006755A9"/>
    <w:rsid w:val="006762FB"/>
    <w:rsid w:val="006768E7"/>
    <w:rsid w:val="006809EF"/>
    <w:rsid w:val="00681824"/>
    <w:rsid w:val="00681CBF"/>
    <w:rsid w:val="00682004"/>
    <w:rsid w:val="006822F3"/>
    <w:rsid w:val="00682CD7"/>
    <w:rsid w:val="00683011"/>
    <w:rsid w:val="00683904"/>
    <w:rsid w:val="0068399F"/>
    <w:rsid w:val="00683C05"/>
    <w:rsid w:val="00683DA3"/>
    <w:rsid w:val="00684329"/>
    <w:rsid w:val="0068441E"/>
    <w:rsid w:val="00684B6A"/>
    <w:rsid w:val="00684DD4"/>
    <w:rsid w:val="006851A1"/>
    <w:rsid w:val="00685E1A"/>
    <w:rsid w:val="0068695D"/>
    <w:rsid w:val="00686D80"/>
    <w:rsid w:val="00686FC6"/>
    <w:rsid w:val="00687874"/>
    <w:rsid w:val="00687923"/>
    <w:rsid w:val="00687AD3"/>
    <w:rsid w:val="00687F45"/>
    <w:rsid w:val="006904AE"/>
    <w:rsid w:val="006908AF"/>
    <w:rsid w:val="00690FDF"/>
    <w:rsid w:val="006911F0"/>
    <w:rsid w:val="00692015"/>
    <w:rsid w:val="006923BE"/>
    <w:rsid w:val="00692738"/>
    <w:rsid w:val="0069390F"/>
    <w:rsid w:val="006939E1"/>
    <w:rsid w:val="00694C79"/>
    <w:rsid w:val="00694CEF"/>
    <w:rsid w:val="00695CC4"/>
    <w:rsid w:val="00695CDD"/>
    <w:rsid w:val="0069650D"/>
    <w:rsid w:val="00696768"/>
    <w:rsid w:val="00696859"/>
    <w:rsid w:val="0069686E"/>
    <w:rsid w:val="00696963"/>
    <w:rsid w:val="00696B22"/>
    <w:rsid w:val="00696C48"/>
    <w:rsid w:val="00697486"/>
    <w:rsid w:val="0069783D"/>
    <w:rsid w:val="00697A9E"/>
    <w:rsid w:val="00697C53"/>
    <w:rsid w:val="00697F25"/>
    <w:rsid w:val="006A01B9"/>
    <w:rsid w:val="006A036A"/>
    <w:rsid w:val="006A04DA"/>
    <w:rsid w:val="006A2713"/>
    <w:rsid w:val="006A2DE4"/>
    <w:rsid w:val="006A3524"/>
    <w:rsid w:val="006A3AEE"/>
    <w:rsid w:val="006A3EC6"/>
    <w:rsid w:val="006A4D96"/>
    <w:rsid w:val="006A5592"/>
    <w:rsid w:val="006A575E"/>
    <w:rsid w:val="006A65E5"/>
    <w:rsid w:val="006A6AF1"/>
    <w:rsid w:val="006A71AC"/>
    <w:rsid w:val="006A71DA"/>
    <w:rsid w:val="006A74E4"/>
    <w:rsid w:val="006A7668"/>
    <w:rsid w:val="006A783A"/>
    <w:rsid w:val="006B0488"/>
    <w:rsid w:val="006B050D"/>
    <w:rsid w:val="006B0AFF"/>
    <w:rsid w:val="006B10A9"/>
    <w:rsid w:val="006B11BC"/>
    <w:rsid w:val="006B12CD"/>
    <w:rsid w:val="006B145B"/>
    <w:rsid w:val="006B276F"/>
    <w:rsid w:val="006B2A10"/>
    <w:rsid w:val="006B307D"/>
    <w:rsid w:val="006B3703"/>
    <w:rsid w:val="006B48D8"/>
    <w:rsid w:val="006B5647"/>
    <w:rsid w:val="006B566D"/>
    <w:rsid w:val="006B6F4C"/>
    <w:rsid w:val="006B7044"/>
    <w:rsid w:val="006B7C55"/>
    <w:rsid w:val="006C0684"/>
    <w:rsid w:val="006C0E70"/>
    <w:rsid w:val="006C1179"/>
    <w:rsid w:val="006C16AE"/>
    <w:rsid w:val="006C1C98"/>
    <w:rsid w:val="006C26D3"/>
    <w:rsid w:val="006C280A"/>
    <w:rsid w:val="006C3476"/>
    <w:rsid w:val="006C3DF9"/>
    <w:rsid w:val="006C3EFF"/>
    <w:rsid w:val="006C426B"/>
    <w:rsid w:val="006C43CD"/>
    <w:rsid w:val="006C517E"/>
    <w:rsid w:val="006C543F"/>
    <w:rsid w:val="006C57A0"/>
    <w:rsid w:val="006C5A52"/>
    <w:rsid w:val="006C6969"/>
    <w:rsid w:val="006C6A44"/>
    <w:rsid w:val="006C6E7F"/>
    <w:rsid w:val="006D0489"/>
    <w:rsid w:val="006D0D5C"/>
    <w:rsid w:val="006D0DF0"/>
    <w:rsid w:val="006D12E4"/>
    <w:rsid w:val="006D1E78"/>
    <w:rsid w:val="006D27D6"/>
    <w:rsid w:val="006D2818"/>
    <w:rsid w:val="006D28B8"/>
    <w:rsid w:val="006D3200"/>
    <w:rsid w:val="006D3803"/>
    <w:rsid w:val="006D3853"/>
    <w:rsid w:val="006D3E8A"/>
    <w:rsid w:val="006D4A6B"/>
    <w:rsid w:val="006D4C84"/>
    <w:rsid w:val="006D4DBD"/>
    <w:rsid w:val="006D4E64"/>
    <w:rsid w:val="006D5121"/>
    <w:rsid w:val="006D5A37"/>
    <w:rsid w:val="006D5CBF"/>
    <w:rsid w:val="006D61FF"/>
    <w:rsid w:val="006D6C97"/>
    <w:rsid w:val="006D6E29"/>
    <w:rsid w:val="006E0611"/>
    <w:rsid w:val="006E0871"/>
    <w:rsid w:val="006E08CC"/>
    <w:rsid w:val="006E0964"/>
    <w:rsid w:val="006E1044"/>
    <w:rsid w:val="006E239C"/>
    <w:rsid w:val="006E24EC"/>
    <w:rsid w:val="006E26BA"/>
    <w:rsid w:val="006E28DC"/>
    <w:rsid w:val="006E2AD7"/>
    <w:rsid w:val="006E2C3A"/>
    <w:rsid w:val="006E3DC0"/>
    <w:rsid w:val="006E45A0"/>
    <w:rsid w:val="006E4C01"/>
    <w:rsid w:val="006E4D1A"/>
    <w:rsid w:val="006E577E"/>
    <w:rsid w:val="006E61BF"/>
    <w:rsid w:val="006E6C19"/>
    <w:rsid w:val="006E6C65"/>
    <w:rsid w:val="006E7BA1"/>
    <w:rsid w:val="006F00F4"/>
    <w:rsid w:val="006F049E"/>
    <w:rsid w:val="006F07DE"/>
    <w:rsid w:val="006F0D9C"/>
    <w:rsid w:val="006F1437"/>
    <w:rsid w:val="006F1B17"/>
    <w:rsid w:val="006F25CF"/>
    <w:rsid w:val="006F2C2B"/>
    <w:rsid w:val="006F2DBA"/>
    <w:rsid w:val="006F3009"/>
    <w:rsid w:val="006F3183"/>
    <w:rsid w:val="006F32FC"/>
    <w:rsid w:val="006F36B5"/>
    <w:rsid w:val="006F387C"/>
    <w:rsid w:val="006F4387"/>
    <w:rsid w:val="006F457A"/>
    <w:rsid w:val="006F496A"/>
    <w:rsid w:val="006F4E60"/>
    <w:rsid w:val="006F54D2"/>
    <w:rsid w:val="006F5516"/>
    <w:rsid w:val="006F554E"/>
    <w:rsid w:val="006F5AAE"/>
    <w:rsid w:val="006F60F2"/>
    <w:rsid w:val="006F6C21"/>
    <w:rsid w:val="00700380"/>
    <w:rsid w:val="00700813"/>
    <w:rsid w:val="00700B86"/>
    <w:rsid w:val="00701DDB"/>
    <w:rsid w:val="00701FD8"/>
    <w:rsid w:val="007025BD"/>
    <w:rsid w:val="00703127"/>
    <w:rsid w:val="0070315F"/>
    <w:rsid w:val="00703DB5"/>
    <w:rsid w:val="007049F9"/>
    <w:rsid w:val="00704C5D"/>
    <w:rsid w:val="00704CBA"/>
    <w:rsid w:val="007055CD"/>
    <w:rsid w:val="00705962"/>
    <w:rsid w:val="007074C0"/>
    <w:rsid w:val="00710FE7"/>
    <w:rsid w:val="0071101C"/>
    <w:rsid w:val="007119E6"/>
    <w:rsid w:val="007122A3"/>
    <w:rsid w:val="00712ED5"/>
    <w:rsid w:val="00713106"/>
    <w:rsid w:val="007136D1"/>
    <w:rsid w:val="00713AC9"/>
    <w:rsid w:val="00713B3C"/>
    <w:rsid w:val="00713E0A"/>
    <w:rsid w:val="00714CD2"/>
    <w:rsid w:val="00714FF2"/>
    <w:rsid w:val="00715123"/>
    <w:rsid w:val="00715425"/>
    <w:rsid w:val="007154EA"/>
    <w:rsid w:val="007155C4"/>
    <w:rsid w:val="00716511"/>
    <w:rsid w:val="0071672E"/>
    <w:rsid w:val="00716D39"/>
    <w:rsid w:val="0071714B"/>
    <w:rsid w:val="007172BC"/>
    <w:rsid w:val="007175B8"/>
    <w:rsid w:val="0072000B"/>
    <w:rsid w:val="007204BA"/>
    <w:rsid w:val="00720A09"/>
    <w:rsid w:val="00720C13"/>
    <w:rsid w:val="007215D1"/>
    <w:rsid w:val="00722548"/>
    <w:rsid w:val="0072263C"/>
    <w:rsid w:val="0072265E"/>
    <w:rsid w:val="00722A7E"/>
    <w:rsid w:val="00722AD3"/>
    <w:rsid w:val="00722D81"/>
    <w:rsid w:val="00723628"/>
    <w:rsid w:val="007240F3"/>
    <w:rsid w:val="00724474"/>
    <w:rsid w:val="007246C4"/>
    <w:rsid w:val="0072486F"/>
    <w:rsid w:val="00724C9E"/>
    <w:rsid w:val="00724F06"/>
    <w:rsid w:val="00725103"/>
    <w:rsid w:val="00725BDE"/>
    <w:rsid w:val="00726F6A"/>
    <w:rsid w:val="00727521"/>
    <w:rsid w:val="00727777"/>
    <w:rsid w:val="00727921"/>
    <w:rsid w:val="00727C4D"/>
    <w:rsid w:val="00730197"/>
    <w:rsid w:val="00730B4A"/>
    <w:rsid w:val="00730B58"/>
    <w:rsid w:val="0073116F"/>
    <w:rsid w:val="00731822"/>
    <w:rsid w:val="00731C2C"/>
    <w:rsid w:val="00732221"/>
    <w:rsid w:val="00732DD5"/>
    <w:rsid w:val="00733A28"/>
    <w:rsid w:val="00733D41"/>
    <w:rsid w:val="007341A9"/>
    <w:rsid w:val="0073444D"/>
    <w:rsid w:val="007344EB"/>
    <w:rsid w:val="00734C1F"/>
    <w:rsid w:val="00734C53"/>
    <w:rsid w:val="00735359"/>
    <w:rsid w:val="00735885"/>
    <w:rsid w:val="007366FC"/>
    <w:rsid w:val="0073688B"/>
    <w:rsid w:val="007372F9"/>
    <w:rsid w:val="00737475"/>
    <w:rsid w:val="00737EDF"/>
    <w:rsid w:val="00737FD7"/>
    <w:rsid w:val="0074134B"/>
    <w:rsid w:val="0074150B"/>
    <w:rsid w:val="007417CC"/>
    <w:rsid w:val="0074190B"/>
    <w:rsid w:val="00742528"/>
    <w:rsid w:val="00742665"/>
    <w:rsid w:val="00742784"/>
    <w:rsid w:val="00742F76"/>
    <w:rsid w:val="00743485"/>
    <w:rsid w:val="00744A19"/>
    <w:rsid w:val="0074542E"/>
    <w:rsid w:val="007454F8"/>
    <w:rsid w:val="00745BD7"/>
    <w:rsid w:val="007461BF"/>
    <w:rsid w:val="007464FD"/>
    <w:rsid w:val="00746682"/>
    <w:rsid w:val="00747685"/>
    <w:rsid w:val="00747BA1"/>
    <w:rsid w:val="0075043D"/>
    <w:rsid w:val="007507EC"/>
    <w:rsid w:val="00750830"/>
    <w:rsid w:val="00750A53"/>
    <w:rsid w:val="007512D9"/>
    <w:rsid w:val="0075167B"/>
    <w:rsid w:val="00751A76"/>
    <w:rsid w:val="00751B26"/>
    <w:rsid w:val="007520AE"/>
    <w:rsid w:val="007522D6"/>
    <w:rsid w:val="00752B02"/>
    <w:rsid w:val="0075302D"/>
    <w:rsid w:val="00753247"/>
    <w:rsid w:val="00753466"/>
    <w:rsid w:val="007539A6"/>
    <w:rsid w:val="00753AE7"/>
    <w:rsid w:val="00753D6E"/>
    <w:rsid w:val="0075462B"/>
    <w:rsid w:val="00754B57"/>
    <w:rsid w:val="00754D9B"/>
    <w:rsid w:val="007557AC"/>
    <w:rsid w:val="007559B5"/>
    <w:rsid w:val="007560B8"/>
    <w:rsid w:val="0075660B"/>
    <w:rsid w:val="00756FA4"/>
    <w:rsid w:val="00756FE7"/>
    <w:rsid w:val="007572A5"/>
    <w:rsid w:val="00760323"/>
    <w:rsid w:val="007607B0"/>
    <w:rsid w:val="00760DDE"/>
    <w:rsid w:val="00760F27"/>
    <w:rsid w:val="00760FFE"/>
    <w:rsid w:val="00761FBA"/>
    <w:rsid w:val="00762B19"/>
    <w:rsid w:val="00762C72"/>
    <w:rsid w:val="00763A16"/>
    <w:rsid w:val="00763D5A"/>
    <w:rsid w:val="0076420C"/>
    <w:rsid w:val="007653CB"/>
    <w:rsid w:val="0076566D"/>
    <w:rsid w:val="007656F1"/>
    <w:rsid w:val="00765B3A"/>
    <w:rsid w:val="00765CBD"/>
    <w:rsid w:val="0076622E"/>
    <w:rsid w:val="00766759"/>
    <w:rsid w:val="00766E17"/>
    <w:rsid w:val="007675ED"/>
    <w:rsid w:val="0077002F"/>
    <w:rsid w:val="0077076C"/>
    <w:rsid w:val="007709C2"/>
    <w:rsid w:val="00770A2D"/>
    <w:rsid w:val="00771548"/>
    <w:rsid w:val="007717AF"/>
    <w:rsid w:val="00771D5D"/>
    <w:rsid w:val="00771F80"/>
    <w:rsid w:val="007722B5"/>
    <w:rsid w:val="007725E2"/>
    <w:rsid w:val="00772DD5"/>
    <w:rsid w:val="00773019"/>
    <w:rsid w:val="00773069"/>
    <w:rsid w:val="0077322A"/>
    <w:rsid w:val="0077325C"/>
    <w:rsid w:val="0077376F"/>
    <w:rsid w:val="00774586"/>
    <w:rsid w:val="00774F3D"/>
    <w:rsid w:val="007753C5"/>
    <w:rsid w:val="00776184"/>
    <w:rsid w:val="0077689B"/>
    <w:rsid w:val="00776CAA"/>
    <w:rsid w:val="00776F89"/>
    <w:rsid w:val="00777FB1"/>
    <w:rsid w:val="00780053"/>
    <w:rsid w:val="00780440"/>
    <w:rsid w:val="007809C4"/>
    <w:rsid w:val="00780EDC"/>
    <w:rsid w:val="007814B7"/>
    <w:rsid w:val="007816BF"/>
    <w:rsid w:val="007828EE"/>
    <w:rsid w:val="007829C4"/>
    <w:rsid w:val="00782E43"/>
    <w:rsid w:val="007843AC"/>
    <w:rsid w:val="0078454C"/>
    <w:rsid w:val="00784772"/>
    <w:rsid w:val="007856F4"/>
    <w:rsid w:val="00787345"/>
    <w:rsid w:val="007876A2"/>
    <w:rsid w:val="00787722"/>
    <w:rsid w:val="00787ABE"/>
    <w:rsid w:val="007906FE"/>
    <w:rsid w:val="00790AA5"/>
    <w:rsid w:val="00790E81"/>
    <w:rsid w:val="007917A5"/>
    <w:rsid w:val="00791893"/>
    <w:rsid w:val="00792067"/>
    <w:rsid w:val="007920CA"/>
    <w:rsid w:val="00792F64"/>
    <w:rsid w:val="00793226"/>
    <w:rsid w:val="00793588"/>
    <w:rsid w:val="00793980"/>
    <w:rsid w:val="007942C0"/>
    <w:rsid w:val="0079461F"/>
    <w:rsid w:val="00795A9F"/>
    <w:rsid w:val="007962E7"/>
    <w:rsid w:val="007968E2"/>
    <w:rsid w:val="00796923"/>
    <w:rsid w:val="00796A04"/>
    <w:rsid w:val="00797872"/>
    <w:rsid w:val="007A009B"/>
    <w:rsid w:val="007A06F5"/>
    <w:rsid w:val="007A13D5"/>
    <w:rsid w:val="007A18F6"/>
    <w:rsid w:val="007A20B1"/>
    <w:rsid w:val="007A237E"/>
    <w:rsid w:val="007A2C2F"/>
    <w:rsid w:val="007A2DEB"/>
    <w:rsid w:val="007A337A"/>
    <w:rsid w:val="007A3E52"/>
    <w:rsid w:val="007A4481"/>
    <w:rsid w:val="007A4693"/>
    <w:rsid w:val="007A5844"/>
    <w:rsid w:val="007A6052"/>
    <w:rsid w:val="007A6063"/>
    <w:rsid w:val="007A6098"/>
    <w:rsid w:val="007A61E8"/>
    <w:rsid w:val="007A62B5"/>
    <w:rsid w:val="007A6F48"/>
    <w:rsid w:val="007B0298"/>
    <w:rsid w:val="007B03B1"/>
    <w:rsid w:val="007B1373"/>
    <w:rsid w:val="007B1AEA"/>
    <w:rsid w:val="007B1E21"/>
    <w:rsid w:val="007B2115"/>
    <w:rsid w:val="007B2292"/>
    <w:rsid w:val="007B2386"/>
    <w:rsid w:val="007B24D6"/>
    <w:rsid w:val="007B25B0"/>
    <w:rsid w:val="007B2E7F"/>
    <w:rsid w:val="007B2F61"/>
    <w:rsid w:val="007B35AE"/>
    <w:rsid w:val="007B38CC"/>
    <w:rsid w:val="007B3B62"/>
    <w:rsid w:val="007B3BA6"/>
    <w:rsid w:val="007B41DD"/>
    <w:rsid w:val="007B4259"/>
    <w:rsid w:val="007B4D75"/>
    <w:rsid w:val="007B5835"/>
    <w:rsid w:val="007B6196"/>
    <w:rsid w:val="007B6FDE"/>
    <w:rsid w:val="007B726D"/>
    <w:rsid w:val="007B7642"/>
    <w:rsid w:val="007B7B2C"/>
    <w:rsid w:val="007B7EDC"/>
    <w:rsid w:val="007C0D99"/>
    <w:rsid w:val="007C0E6B"/>
    <w:rsid w:val="007C1391"/>
    <w:rsid w:val="007C1E9A"/>
    <w:rsid w:val="007C2631"/>
    <w:rsid w:val="007C2639"/>
    <w:rsid w:val="007C3622"/>
    <w:rsid w:val="007C3D12"/>
    <w:rsid w:val="007C3E39"/>
    <w:rsid w:val="007C4035"/>
    <w:rsid w:val="007C4799"/>
    <w:rsid w:val="007C48B3"/>
    <w:rsid w:val="007C4BDD"/>
    <w:rsid w:val="007C4C59"/>
    <w:rsid w:val="007C526C"/>
    <w:rsid w:val="007C5723"/>
    <w:rsid w:val="007C63B5"/>
    <w:rsid w:val="007C6B76"/>
    <w:rsid w:val="007C7673"/>
    <w:rsid w:val="007C7805"/>
    <w:rsid w:val="007C7AA8"/>
    <w:rsid w:val="007D0065"/>
    <w:rsid w:val="007D034D"/>
    <w:rsid w:val="007D053C"/>
    <w:rsid w:val="007D1D83"/>
    <w:rsid w:val="007D1F8C"/>
    <w:rsid w:val="007D2AF1"/>
    <w:rsid w:val="007D2F2C"/>
    <w:rsid w:val="007D373E"/>
    <w:rsid w:val="007D38CD"/>
    <w:rsid w:val="007D3A8A"/>
    <w:rsid w:val="007D40DE"/>
    <w:rsid w:val="007D4658"/>
    <w:rsid w:val="007D4A56"/>
    <w:rsid w:val="007D4AB2"/>
    <w:rsid w:val="007D5872"/>
    <w:rsid w:val="007D62D1"/>
    <w:rsid w:val="007D6751"/>
    <w:rsid w:val="007D6FEA"/>
    <w:rsid w:val="007D77CF"/>
    <w:rsid w:val="007E009F"/>
    <w:rsid w:val="007E0317"/>
    <w:rsid w:val="007E0633"/>
    <w:rsid w:val="007E0661"/>
    <w:rsid w:val="007E0FB2"/>
    <w:rsid w:val="007E1CE8"/>
    <w:rsid w:val="007E1E0B"/>
    <w:rsid w:val="007E1F9D"/>
    <w:rsid w:val="007E1FE4"/>
    <w:rsid w:val="007E266C"/>
    <w:rsid w:val="007E2BDF"/>
    <w:rsid w:val="007E2C0A"/>
    <w:rsid w:val="007E2C85"/>
    <w:rsid w:val="007E3076"/>
    <w:rsid w:val="007E390F"/>
    <w:rsid w:val="007E3B2C"/>
    <w:rsid w:val="007E3B9D"/>
    <w:rsid w:val="007E3CBC"/>
    <w:rsid w:val="007E42FF"/>
    <w:rsid w:val="007E4A0D"/>
    <w:rsid w:val="007E60E2"/>
    <w:rsid w:val="007E639A"/>
    <w:rsid w:val="007E7975"/>
    <w:rsid w:val="007E7B26"/>
    <w:rsid w:val="007E7B64"/>
    <w:rsid w:val="007F1197"/>
    <w:rsid w:val="007F120D"/>
    <w:rsid w:val="007F19BD"/>
    <w:rsid w:val="007F1AB3"/>
    <w:rsid w:val="007F1C95"/>
    <w:rsid w:val="007F1CDC"/>
    <w:rsid w:val="007F276D"/>
    <w:rsid w:val="007F27D8"/>
    <w:rsid w:val="007F2857"/>
    <w:rsid w:val="007F2D59"/>
    <w:rsid w:val="007F2DF3"/>
    <w:rsid w:val="007F3047"/>
    <w:rsid w:val="007F3C50"/>
    <w:rsid w:val="007F439C"/>
    <w:rsid w:val="007F5353"/>
    <w:rsid w:val="007F5498"/>
    <w:rsid w:val="007F5E16"/>
    <w:rsid w:val="007F5F3B"/>
    <w:rsid w:val="007F60C7"/>
    <w:rsid w:val="007F6859"/>
    <w:rsid w:val="007F7037"/>
    <w:rsid w:val="007F7721"/>
    <w:rsid w:val="007F7B6E"/>
    <w:rsid w:val="00800E37"/>
    <w:rsid w:val="00801143"/>
    <w:rsid w:val="0080122C"/>
    <w:rsid w:val="0080179E"/>
    <w:rsid w:val="0080214E"/>
    <w:rsid w:val="0080246E"/>
    <w:rsid w:val="008024E5"/>
    <w:rsid w:val="00802CCE"/>
    <w:rsid w:val="00802E50"/>
    <w:rsid w:val="00803425"/>
    <w:rsid w:val="00803BE3"/>
    <w:rsid w:val="008042C9"/>
    <w:rsid w:val="008044D2"/>
    <w:rsid w:val="00804CEC"/>
    <w:rsid w:val="00804F64"/>
    <w:rsid w:val="008054FD"/>
    <w:rsid w:val="00806C8E"/>
    <w:rsid w:val="008075E1"/>
    <w:rsid w:val="00807BF5"/>
    <w:rsid w:val="00810AEA"/>
    <w:rsid w:val="00810C51"/>
    <w:rsid w:val="008110C1"/>
    <w:rsid w:val="00811CE6"/>
    <w:rsid w:val="008121D0"/>
    <w:rsid w:val="00812A8A"/>
    <w:rsid w:val="00812AFF"/>
    <w:rsid w:val="00812B29"/>
    <w:rsid w:val="008134FB"/>
    <w:rsid w:val="00813937"/>
    <w:rsid w:val="00813AAF"/>
    <w:rsid w:val="00814252"/>
    <w:rsid w:val="008144AA"/>
    <w:rsid w:val="008147B2"/>
    <w:rsid w:val="008147CC"/>
    <w:rsid w:val="0081536D"/>
    <w:rsid w:val="008153AC"/>
    <w:rsid w:val="00815B5A"/>
    <w:rsid w:val="00815CCE"/>
    <w:rsid w:val="00815E5D"/>
    <w:rsid w:val="008163E2"/>
    <w:rsid w:val="00816B73"/>
    <w:rsid w:val="0081707E"/>
    <w:rsid w:val="0081786E"/>
    <w:rsid w:val="00817EC9"/>
    <w:rsid w:val="00817F15"/>
    <w:rsid w:val="008200CC"/>
    <w:rsid w:val="008203B3"/>
    <w:rsid w:val="00820F6E"/>
    <w:rsid w:val="008215E1"/>
    <w:rsid w:val="00821C90"/>
    <w:rsid w:val="00821E4D"/>
    <w:rsid w:val="00822502"/>
    <w:rsid w:val="00822909"/>
    <w:rsid w:val="00822D2C"/>
    <w:rsid w:val="008237E4"/>
    <w:rsid w:val="00823BED"/>
    <w:rsid w:val="008240C7"/>
    <w:rsid w:val="0082432E"/>
    <w:rsid w:val="0082456A"/>
    <w:rsid w:val="0082486D"/>
    <w:rsid w:val="00824A04"/>
    <w:rsid w:val="00824D8F"/>
    <w:rsid w:val="0082533B"/>
    <w:rsid w:val="0082537E"/>
    <w:rsid w:val="00825F3B"/>
    <w:rsid w:val="0082683E"/>
    <w:rsid w:val="00826BC9"/>
    <w:rsid w:val="0082775D"/>
    <w:rsid w:val="008300B0"/>
    <w:rsid w:val="00830CB6"/>
    <w:rsid w:val="00830D20"/>
    <w:rsid w:val="008310CF"/>
    <w:rsid w:val="00831BAB"/>
    <w:rsid w:val="0083221E"/>
    <w:rsid w:val="008322DD"/>
    <w:rsid w:val="008327EF"/>
    <w:rsid w:val="00833BDF"/>
    <w:rsid w:val="0083490A"/>
    <w:rsid w:val="00834ED9"/>
    <w:rsid w:val="0083526D"/>
    <w:rsid w:val="00835302"/>
    <w:rsid w:val="008353AA"/>
    <w:rsid w:val="008358F8"/>
    <w:rsid w:val="00835CF2"/>
    <w:rsid w:val="008360C4"/>
    <w:rsid w:val="00837AC8"/>
    <w:rsid w:val="00837DDE"/>
    <w:rsid w:val="00840394"/>
    <w:rsid w:val="008407E5"/>
    <w:rsid w:val="00840B71"/>
    <w:rsid w:val="00840B92"/>
    <w:rsid w:val="0084110D"/>
    <w:rsid w:val="00841384"/>
    <w:rsid w:val="008413BF"/>
    <w:rsid w:val="00841E87"/>
    <w:rsid w:val="008421DA"/>
    <w:rsid w:val="008436C7"/>
    <w:rsid w:val="00843D4D"/>
    <w:rsid w:val="00843DB3"/>
    <w:rsid w:val="00844173"/>
    <w:rsid w:val="00844406"/>
    <w:rsid w:val="00844893"/>
    <w:rsid w:val="00844913"/>
    <w:rsid w:val="00844AAD"/>
    <w:rsid w:val="008451A5"/>
    <w:rsid w:val="0084563D"/>
    <w:rsid w:val="008458CF"/>
    <w:rsid w:val="008464CC"/>
    <w:rsid w:val="00846EBB"/>
    <w:rsid w:val="00850B7B"/>
    <w:rsid w:val="008510C2"/>
    <w:rsid w:val="0085220E"/>
    <w:rsid w:val="008522AA"/>
    <w:rsid w:val="00853EFA"/>
    <w:rsid w:val="00854171"/>
    <w:rsid w:val="00854C22"/>
    <w:rsid w:val="00854DA8"/>
    <w:rsid w:val="00855AAE"/>
    <w:rsid w:val="00855BFA"/>
    <w:rsid w:val="00857A03"/>
    <w:rsid w:val="008601ED"/>
    <w:rsid w:val="0086091C"/>
    <w:rsid w:val="00861803"/>
    <w:rsid w:val="00861B7E"/>
    <w:rsid w:val="0086240A"/>
    <w:rsid w:val="00862819"/>
    <w:rsid w:val="0086295D"/>
    <w:rsid w:val="00863721"/>
    <w:rsid w:val="00863819"/>
    <w:rsid w:val="008640A7"/>
    <w:rsid w:val="008643E8"/>
    <w:rsid w:val="008655A3"/>
    <w:rsid w:val="00865788"/>
    <w:rsid w:val="00865ABC"/>
    <w:rsid w:val="00865BED"/>
    <w:rsid w:val="00866293"/>
    <w:rsid w:val="0086659A"/>
    <w:rsid w:val="008666A5"/>
    <w:rsid w:val="008667AB"/>
    <w:rsid w:val="008675BF"/>
    <w:rsid w:val="0086764D"/>
    <w:rsid w:val="00867ECB"/>
    <w:rsid w:val="00870A6A"/>
    <w:rsid w:val="00870FA1"/>
    <w:rsid w:val="00871247"/>
    <w:rsid w:val="00871332"/>
    <w:rsid w:val="00871FD0"/>
    <w:rsid w:val="0087226F"/>
    <w:rsid w:val="0087243D"/>
    <w:rsid w:val="00872696"/>
    <w:rsid w:val="00872F9F"/>
    <w:rsid w:val="008735F7"/>
    <w:rsid w:val="00873B46"/>
    <w:rsid w:val="00873B6E"/>
    <w:rsid w:val="00873B89"/>
    <w:rsid w:val="00874469"/>
    <w:rsid w:val="008749E5"/>
    <w:rsid w:val="00874F9B"/>
    <w:rsid w:val="008750B8"/>
    <w:rsid w:val="0087535C"/>
    <w:rsid w:val="008754D2"/>
    <w:rsid w:val="00875746"/>
    <w:rsid w:val="00876302"/>
    <w:rsid w:val="00877319"/>
    <w:rsid w:val="00877563"/>
    <w:rsid w:val="008801C2"/>
    <w:rsid w:val="0088042D"/>
    <w:rsid w:val="00880E5D"/>
    <w:rsid w:val="008811B0"/>
    <w:rsid w:val="00881B06"/>
    <w:rsid w:val="00881BE2"/>
    <w:rsid w:val="00881DFB"/>
    <w:rsid w:val="008826C2"/>
    <w:rsid w:val="008826CD"/>
    <w:rsid w:val="008839F8"/>
    <w:rsid w:val="00884463"/>
    <w:rsid w:val="00884E26"/>
    <w:rsid w:val="008855FA"/>
    <w:rsid w:val="00885A74"/>
    <w:rsid w:val="008862B1"/>
    <w:rsid w:val="00886E32"/>
    <w:rsid w:val="00887222"/>
    <w:rsid w:val="008876EA"/>
    <w:rsid w:val="00887952"/>
    <w:rsid w:val="008900F9"/>
    <w:rsid w:val="008906EA"/>
    <w:rsid w:val="0089093E"/>
    <w:rsid w:val="00892148"/>
    <w:rsid w:val="00892A02"/>
    <w:rsid w:val="00892C97"/>
    <w:rsid w:val="0089336C"/>
    <w:rsid w:val="00893975"/>
    <w:rsid w:val="008939D4"/>
    <w:rsid w:val="00894016"/>
    <w:rsid w:val="0089410D"/>
    <w:rsid w:val="0089451F"/>
    <w:rsid w:val="00894DC7"/>
    <w:rsid w:val="00894E68"/>
    <w:rsid w:val="008950C6"/>
    <w:rsid w:val="00895173"/>
    <w:rsid w:val="00896484"/>
    <w:rsid w:val="0089648E"/>
    <w:rsid w:val="00896639"/>
    <w:rsid w:val="00896955"/>
    <w:rsid w:val="00896B84"/>
    <w:rsid w:val="00897709"/>
    <w:rsid w:val="00897C0C"/>
    <w:rsid w:val="00897ED7"/>
    <w:rsid w:val="008A0E86"/>
    <w:rsid w:val="008A10C8"/>
    <w:rsid w:val="008A141A"/>
    <w:rsid w:val="008A1B33"/>
    <w:rsid w:val="008A1DFC"/>
    <w:rsid w:val="008A2078"/>
    <w:rsid w:val="008A283C"/>
    <w:rsid w:val="008A2ADF"/>
    <w:rsid w:val="008A2B0D"/>
    <w:rsid w:val="008A2CCA"/>
    <w:rsid w:val="008A31EE"/>
    <w:rsid w:val="008A3CBA"/>
    <w:rsid w:val="008A44D0"/>
    <w:rsid w:val="008A4D4B"/>
    <w:rsid w:val="008A58B6"/>
    <w:rsid w:val="008A5A88"/>
    <w:rsid w:val="008A6175"/>
    <w:rsid w:val="008A66C0"/>
    <w:rsid w:val="008A6CB4"/>
    <w:rsid w:val="008A73D5"/>
    <w:rsid w:val="008A7B71"/>
    <w:rsid w:val="008A7BF1"/>
    <w:rsid w:val="008A7D80"/>
    <w:rsid w:val="008B0322"/>
    <w:rsid w:val="008B066C"/>
    <w:rsid w:val="008B06F7"/>
    <w:rsid w:val="008B0D96"/>
    <w:rsid w:val="008B0EB2"/>
    <w:rsid w:val="008B15E7"/>
    <w:rsid w:val="008B173E"/>
    <w:rsid w:val="008B1AF0"/>
    <w:rsid w:val="008B1D43"/>
    <w:rsid w:val="008B228B"/>
    <w:rsid w:val="008B2DE4"/>
    <w:rsid w:val="008B33DD"/>
    <w:rsid w:val="008B5622"/>
    <w:rsid w:val="008B5B33"/>
    <w:rsid w:val="008B61EF"/>
    <w:rsid w:val="008B6B23"/>
    <w:rsid w:val="008B6C67"/>
    <w:rsid w:val="008B7109"/>
    <w:rsid w:val="008B73FB"/>
    <w:rsid w:val="008B7470"/>
    <w:rsid w:val="008B77B1"/>
    <w:rsid w:val="008B79D1"/>
    <w:rsid w:val="008C0036"/>
    <w:rsid w:val="008C0863"/>
    <w:rsid w:val="008C09DC"/>
    <w:rsid w:val="008C0C01"/>
    <w:rsid w:val="008C0C50"/>
    <w:rsid w:val="008C18ED"/>
    <w:rsid w:val="008C2213"/>
    <w:rsid w:val="008C288F"/>
    <w:rsid w:val="008C28B5"/>
    <w:rsid w:val="008C34B9"/>
    <w:rsid w:val="008C3646"/>
    <w:rsid w:val="008C3C72"/>
    <w:rsid w:val="008C3F23"/>
    <w:rsid w:val="008C40A9"/>
    <w:rsid w:val="008C4742"/>
    <w:rsid w:val="008C51C2"/>
    <w:rsid w:val="008C523A"/>
    <w:rsid w:val="008C529E"/>
    <w:rsid w:val="008C57D1"/>
    <w:rsid w:val="008C5CE8"/>
    <w:rsid w:val="008C5CF3"/>
    <w:rsid w:val="008C74CE"/>
    <w:rsid w:val="008C7B15"/>
    <w:rsid w:val="008D0135"/>
    <w:rsid w:val="008D084F"/>
    <w:rsid w:val="008D19CE"/>
    <w:rsid w:val="008D2336"/>
    <w:rsid w:val="008D28CD"/>
    <w:rsid w:val="008D303D"/>
    <w:rsid w:val="008D34ED"/>
    <w:rsid w:val="008D45B5"/>
    <w:rsid w:val="008D495B"/>
    <w:rsid w:val="008D4CCC"/>
    <w:rsid w:val="008D52EF"/>
    <w:rsid w:val="008D57F7"/>
    <w:rsid w:val="008D5DDF"/>
    <w:rsid w:val="008D5E5F"/>
    <w:rsid w:val="008D5F58"/>
    <w:rsid w:val="008D6299"/>
    <w:rsid w:val="008D6703"/>
    <w:rsid w:val="008D6866"/>
    <w:rsid w:val="008D6A69"/>
    <w:rsid w:val="008D6AD0"/>
    <w:rsid w:val="008D6BCA"/>
    <w:rsid w:val="008D7418"/>
    <w:rsid w:val="008D7F7D"/>
    <w:rsid w:val="008D7F80"/>
    <w:rsid w:val="008E05FC"/>
    <w:rsid w:val="008E0773"/>
    <w:rsid w:val="008E0CB5"/>
    <w:rsid w:val="008E15C9"/>
    <w:rsid w:val="008E1789"/>
    <w:rsid w:val="008E35BF"/>
    <w:rsid w:val="008E3729"/>
    <w:rsid w:val="008E4859"/>
    <w:rsid w:val="008E50F8"/>
    <w:rsid w:val="008E57E2"/>
    <w:rsid w:val="008E631A"/>
    <w:rsid w:val="008E6657"/>
    <w:rsid w:val="008E6AD1"/>
    <w:rsid w:val="008E6D1C"/>
    <w:rsid w:val="008E6D28"/>
    <w:rsid w:val="008E7992"/>
    <w:rsid w:val="008E7C25"/>
    <w:rsid w:val="008F00FD"/>
    <w:rsid w:val="008F10B0"/>
    <w:rsid w:val="008F1567"/>
    <w:rsid w:val="008F211A"/>
    <w:rsid w:val="008F2B03"/>
    <w:rsid w:val="008F2EE8"/>
    <w:rsid w:val="008F31E2"/>
    <w:rsid w:val="008F3E17"/>
    <w:rsid w:val="008F3E29"/>
    <w:rsid w:val="008F3EF5"/>
    <w:rsid w:val="008F43E5"/>
    <w:rsid w:val="008F4763"/>
    <w:rsid w:val="008F4817"/>
    <w:rsid w:val="008F5911"/>
    <w:rsid w:val="008F5CB8"/>
    <w:rsid w:val="008F708B"/>
    <w:rsid w:val="008F74E1"/>
    <w:rsid w:val="008F7D74"/>
    <w:rsid w:val="008F7D7E"/>
    <w:rsid w:val="009006A6"/>
    <w:rsid w:val="00900968"/>
    <w:rsid w:val="00900F46"/>
    <w:rsid w:val="0090111C"/>
    <w:rsid w:val="009015D9"/>
    <w:rsid w:val="0090161D"/>
    <w:rsid w:val="00901F22"/>
    <w:rsid w:val="00902150"/>
    <w:rsid w:val="00902421"/>
    <w:rsid w:val="00903B94"/>
    <w:rsid w:val="00904FC2"/>
    <w:rsid w:val="00905192"/>
    <w:rsid w:val="009056C2"/>
    <w:rsid w:val="00905D60"/>
    <w:rsid w:val="00906A16"/>
    <w:rsid w:val="00906E59"/>
    <w:rsid w:val="00907F1F"/>
    <w:rsid w:val="00907F67"/>
    <w:rsid w:val="00910825"/>
    <w:rsid w:val="00910DF6"/>
    <w:rsid w:val="00911818"/>
    <w:rsid w:val="00911E0C"/>
    <w:rsid w:val="00912D09"/>
    <w:rsid w:val="00913438"/>
    <w:rsid w:val="00913621"/>
    <w:rsid w:val="00913F58"/>
    <w:rsid w:val="00914364"/>
    <w:rsid w:val="00914423"/>
    <w:rsid w:val="009147DF"/>
    <w:rsid w:val="00914CFB"/>
    <w:rsid w:val="009151AB"/>
    <w:rsid w:val="00916317"/>
    <w:rsid w:val="009170A7"/>
    <w:rsid w:val="009170AA"/>
    <w:rsid w:val="00917DBB"/>
    <w:rsid w:val="00917FC0"/>
    <w:rsid w:val="0092040F"/>
    <w:rsid w:val="00920AD3"/>
    <w:rsid w:val="00920B9B"/>
    <w:rsid w:val="00920FD3"/>
    <w:rsid w:val="00921D4D"/>
    <w:rsid w:val="00921DCA"/>
    <w:rsid w:val="00921F0A"/>
    <w:rsid w:val="009229F7"/>
    <w:rsid w:val="00922A09"/>
    <w:rsid w:val="00922AA1"/>
    <w:rsid w:val="009232C0"/>
    <w:rsid w:val="00923797"/>
    <w:rsid w:val="00924251"/>
    <w:rsid w:val="009255D0"/>
    <w:rsid w:val="0092631A"/>
    <w:rsid w:val="009268EE"/>
    <w:rsid w:val="0092703B"/>
    <w:rsid w:val="009274C1"/>
    <w:rsid w:val="00927B83"/>
    <w:rsid w:val="0093011D"/>
    <w:rsid w:val="009301A7"/>
    <w:rsid w:val="009306B2"/>
    <w:rsid w:val="009306BE"/>
    <w:rsid w:val="009310AD"/>
    <w:rsid w:val="00931625"/>
    <w:rsid w:val="0093162C"/>
    <w:rsid w:val="00931A88"/>
    <w:rsid w:val="00931EB1"/>
    <w:rsid w:val="00932534"/>
    <w:rsid w:val="00932971"/>
    <w:rsid w:val="00932CD6"/>
    <w:rsid w:val="0093347F"/>
    <w:rsid w:val="00933542"/>
    <w:rsid w:val="00933713"/>
    <w:rsid w:val="00933B2F"/>
    <w:rsid w:val="0093405C"/>
    <w:rsid w:val="009350FD"/>
    <w:rsid w:val="00935187"/>
    <w:rsid w:val="00935AB9"/>
    <w:rsid w:val="00937BF9"/>
    <w:rsid w:val="00937D3A"/>
    <w:rsid w:val="00937D3C"/>
    <w:rsid w:val="00937FDE"/>
    <w:rsid w:val="00940554"/>
    <w:rsid w:val="00940C82"/>
    <w:rsid w:val="00940D48"/>
    <w:rsid w:val="00940F2A"/>
    <w:rsid w:val="0094197F"/>
    <w:rsid w:val="00941A99"/>
    <w:rsid w:val="00941E30"/>
    <w:rsid w:val="009422C5"/>
    <w:rsid w:val="009424A0"/>
    <w:rsid w:val="00943222"/>
    <w:rsid w:val="0094352F"/>
    <w:rsid w:val="009436D4"/>
    <w:rsid w:val="0094376C"/>
    <w:rsid w:val="0094396A"/>
    <w:rsid w:val="00943FDB"/>
    <w:rsid w:val="00944EE8"/>
    <w:rsid w:val="00945048"/>
    <w:rsid w:val="00946764"/>
    <w:rsid w:val="0094678A"/>
    <w:rsid w:val="0094783A"/>
    <w:rsid w:val="00947C5E"/>
    <w:rsid w:val="00947CD7"/>
    <w:rsid w:val="00950AEA"/>
    <w:rsid w:val="00950B49"/>
    <w:rsid w:val="00951DE9"/>
    <w:rsid w:val="009521D7"/>
    <w:rsid w:val="009528B2"/>
    <w:rsid w:val="009528C2"/>
    <w:rsid w:val="009529CB"/>
    <w:rsid w:val="009529ED"/>
    <w:rsid w:val="00952D1E"/>
    <w:rsid w:val="00952D71"/>
    <w:rsid w:val="009534B2"/>
    <w:rsid w:val="00953C3B"/>
    <w:rsid w:val="00954DE0"/>
    <w:rsid w:val="00955BF7"/>
    <w:rsid w:val="00956500"/>
    <w:rsid w:val="00956C0A"/>
    <w:rsid w:val="0095722E"/>
    <w:rsid w:val="0095754B"/>
    <w:rsid w:val="00957AC9"/>
    <w:rsid w:val="00957D23"/>
    <w:rsid w:val="00960374"/>
    <w:rsid w:val="009603EF"/>
    <w:rsid w:val="00960EDC"/>
    <w:rsid w:val="00961957"/>
    <w:rsid w:val="00961F49"/>
    <w:rsid w:val="00961FAB"/>
    <w:rsid w:val="00962AAF"/>
    <w:rsid w:val="00962D92"/>
    <w:rsid w:val="00962F61"/>
    <w:rsid w:val="00963CAD"/>
    <w:rsid w:val="0096436A"/>
    <w:rsid w:val="009643FC"/>
    <w:rsid w:val="00964667"/>
    <w:rsid w:val="00965383"/>
    <w:rsid w:val="0096542D"/>
    <w:rsid w:val="00965D1A"/>
    <w:rsid w:val="0096644A"/>
    <w:rsid w:val="0096684F"/>
    <w:rsid w:val="00967B27"/>
    <w:rsid w:val="00967C0B"/>
    <w:rsid w:val="00967C72"/>
    <w:rsid w:val="00967FBC"/>
    <w:rsid w:val="00970202"/>
    <w:rsid w:val="00970251"/>
    <w:rsid w:val="00970499"/>
    <w:rsid w:val="00970610"/>
    <w:rsid w:val="00970833"/>
    <w:rsid w:val="00970889"/>
    <w:rsid w:val="00970B1C"/>
    <w:rsid w:val="00970D03"/>
    <w:rsid w:val="00970EEA"/>
    <w:rsid w:val="00971320"/>
    <w:rsid w:val="00971E77"/>
    <w:rsid w:val="009724CF"/>
    <w:rsid w:val="00972DBA"/>
    <w:rsid w:val="00973171"/>
    <w:rsid w:val="00973193"/>
    <w:rsid w:val="00973656"/>
    <w:rsid w:val="00973966"/>
    <w:rsid w:val="009749CE"/>
    <w:rsid w:val="00975C0E"/>
    <w:rsid w:val="00975FF3"/>
    <w:rsid w:val="009760E8"/>
    <w:rsid w:val="00976267"/>
    <w:rsid w:val="0097642A"/>
    <w:rsid w:val="00976999"/>
    <w:rsid w:val="00976E84"/>
    <w:rsid w:val="00976F81"/>
    <w:rsid w:val="009808B1"/>
    <w:rsid w:val="00980D65"/>
    <w:rsid w:val="0098150B"/>
    <w:rsid w:val="009816C4"/>
    <w:rsid w:val="00981FDD"/>
    <w:rsid w:val="009822E4"/>
    <w:rsid w:val="009823AB"/>
    <w:rsid w:val="00983178"/>
    <w:rsid w:val="00983E93"/>
    <w:rsid w:val="00983FE3"/>
    <w:rsid w:val="009843CE"/>
    <w:rsid w:val="0098488B"/>
    <w:rsid w:val="0098508C"/>
    <w:rsid w:val="00985951"/>
    <w:rsid w:val="00985ACA"/>
    <w:rsid w:val="00985D38"/>
    <w:rsid w:val="00985FF9"/>
    <w:rsid w:val="009865C9"/>
    <w:rsid w:val="009865D6"/>
    <w:rsid w:val="00986C0E"/>
    <w:rsid w:val="00986D98"/>
    <w:rsid w:val="00987425"/>
    <w:rsid w:val="00990C5B"/>
    <w:rsid w:val="00990DFF"/>
    <w:rsid w:val="00991D3C"/>
    <w:rsid w:val="00992363"/>
    <w:rsid w:val="0099254D"/>
    <w:rsid w:val="00992DF2"/>
    <w:rsid w:val="00994302"/>
    <w:rsid w:val="0099438B"/>
    <w:rsid w:val="00994779"/>
    <w:rsid w:val="00994B91"/>
    <w:rsid w:val="009951FC"/>
    <w:rsid w:val="0099528B"/>
    <w:rsid w:val="009969C2"/>
    <w:rsid w:val="00997182"/>
    <w:rsid w:val="009972B7"/>
    <w:rsid w:val="009976CA"/>
    <w:rsid w:val="00997C8A"/>
    <w:rsid w:val="00997F46"/>
    <w:rsid w:val="009A01D4"/>
    <w:rsid w:val="009A049D"/>
    <w:rsid w:val="009A0638"/>
    <w:rsid w:val="009A1295"/>
    <w:rsid w:val="009A17AF"/>
    <w:rsid w:val="009A1C31"/>
    <w:rsid w:val="009A2AD4"/>
    <w:rsid w:val="009A2CAC"/>
    <w:rsid w:val="009A3027"/>
    <w:rsid w:val="009A30C7"/>
    <w:rsid w:val="009A35D2"/>
    <w:rsid w:val="009A37DB"/>
    <w:rsid w:val="009A38ED"/>
    <w:rsid w:val="009A4CC9"/>
    <w:rsid w:val="009A4D91"/>
    <w:rsid w:val="009A5EDF"/>
    <w:rsid w:val="009A6D99"/>
    <w:rsid w:val="009A7531"/>
    <w:rsid w:val="009A7555"/>
    <w:rsid w:val="009A7A20"/>
    <w:rsid w:val="009A7B08"/>
    <w:rsid w:val="009A7FD2"/>
    <w:rsid w:val="009B0A31"/>
    <w:rsid w:val="009B0AE4"/>
    <w:rsid w:val="009B1341"/>
    <w:rsid w:val="009B16D5"/>
    <w:rsid w:val="009B20C5"/>
    <w:rsid w:val="009B21C3"/>
    <w:rsid w:val="009B3A8C"/>
    <w:rsid w:val="009B4B5B"/>
    <w:rsid w:val="009B4B74"/>
    <w:rsid w:val="009B528A"/>
    <w:rsid w:val="009B5549"/>
    <w:rsid w:val="009B5B93"/>
    <w:rsid w:val="009B616C"/>
    <w:rsid w:val="009B63F2"/>
    <w:rsid w:val="009B7389"/>
    <w:rsid w:val="009B781E"/>
    <w:rsid w:val="009B7CFF"/>
    <w:rsid w:val="009B7FFC"/>
    <w:rsid w:val="009C10C7"/>
    <w:rsid w:val="009C19F0"/>
    <w:rsid w:val="009C1B79"/>
    <w:rsid w:val="009C2333"/>
    <w:rsid w:val="009C238B"/>
    <w:rsid w:val="009C3D34"/>
    <w:rsid w:val="009C4066"/>
    <w:rsid w:val="009C406B"/>
    <w:rsid w:val="009C4E92"/>
    <w:rsid w:val="009C4F15"/>
    <w:rsid w:val="009C5363"/>
    <w:rsid w:val="009C5F1E"/>
    <w:rsid w:val="009C6486"/>
    <w:rsid w:val="009C66E5"/>
    <w:rsid w:val="009C6E4D"/>
    <w:rsid w:val="009C7366"/>
    <w:rsid w:val="009C749F"/>
    <w:rsid w:val="009C7FD6"/>
    <w:rsid w:val="009D0246"/>
    <w:rsid w:val="009D0E1F"/>
    <w:rsid w:val="009D10C8"/>
    <w:rsid w:val="009D19B9"/>
    <w:rsid w:val="009D1C53"/>
    <w:rsid w:val="009D2555"/>
    <w:rsid w:val="009D26C8"/>
    <w:rsid w:val="009D2715"/>
    <w:rsid w:val="009D3050"/>
    <w:rsid w:val="009D361F"/>
    <w:rsid w:val="009D38F3"/>
    <w:rsid w:val="009D393C"/>
    <w:rsid w:val="009D472F"/>
    <w:rsid w:val="009D4EBA"/>
    <w:rsid w:val="009D58A2"/>
    <w:rsid w:val="009D5AB2"/>
    <w:rsid w:val="009D5C87"/>
    <w:rsid w:val="009D6BDA"/>
    <w:rsid w:val="009D6F55"/>
    <w:rsid w:val="009D744E"/>
    <w:rsid w:val="009D757E"/>
    <w:rsid w:val="009D7592"/>
    <w:rsid w:val="009D7861"/>
    <w:rsid w:val="009D7B4B"/>
    <w:rsid w:val="009D7E5E"/>
    <w:rsid w:val="009E06F2"/>
    <w:rsid w:val="009E0826"/>
    <w:rsid w:val="009E175C"/>
    <w:rsid w:val="009E1ADC"/>
    <w:rsid w:val="009E292D"/>
    <w:rsid w:val="009E40C6"/>
    <w:rsid w:val="009E4271"/>
    <w:rsid w:val="009E4BA8"/>
    <w:rsid w:val="009E5442"/>
    <w:rsid w:val="009E544C"/>
    <w:rsid w:val="009E55F2"/>
    <w:rsid w:val="009E58B8"/>
    <w:rsid w:val="009E58DE"/>
    <w:rsid w:val="009E6638"/>
    <w:rsid w:val="009E66AA"/>
    <w:rsid w:val="009E6BEF"/>
    <w:rsid w:val="009E6F3E"/>
    <w:rsid w:val="009E779A"/>
    <w:rsid w:val="009E7E85"/>
    <w:rsid w:val="009E7F5A"/>
    <w:rsid w:val="009F0061"/>
    <w:rsid w:val="009F0B21"/>
    <w:rsid w:val="009F0EEA"/>
    <w:rsid w:val="009F17AE"/>
    <w:rsid w:val="009F1EAE"/>
    <w:rsid w:val="009F1FF4"/>
    <w:rsid w:val="009F2215"/>
    <w:rsid w:val="009F27C0"/>
    <w:rsid w:val="009F3138"/>
    <w:rsid w:val="009F3A9F"/>
    <w:rsid w:val="009F4481"/>
    <w:rsid w:val="009F4B18"/>
    <w:rsid w:val="009F4F3F"/>
    <w:rsid w:val="009F5DDF"/>
    <w:rsid w:val="009F5EEF"/>
    <w:rsid w:val="009F6335"/>
    <w:rsid w:val="009F63E2"/>
    <w:rsid w:val="009F6C0C"/>
    <w:rsid w:val="009F6C34"/>
    <w:rsid w:val="009F75E0"/>
    <w:rsid w:val="009F7EB6"/>
    <w:rsid w:val="009F7F65"/>
    <w:rsid w:val="009F7FC2"/>
    <w:rsid w:val="00A0052B"/>
    <w:rsid w:val="00A018A8"/>
    <w:rsid w:val="00A020E0"/>
    <w:rsid w:val="00A02608"/>
    <w:rsid w:val="00A02B89"/>
    <w:rsid w:val="00A02F60"/>
    <w:rsid w:val="00A0304C"/>
    <w:rsid w:val="00A03193"/>
    <w:rsid w:val="00A03402"/>
    <w:rsid w:val="00A03F44"/>
    <w:rsid w:val="00A04087"/>
    <w:rsid w:val="00A04364"/>
    <w:rsid w:val="00A04A23"/>
    <w:rsid w:val="00A04A5D"/>
    <w:rsid w:val="00A0532D"/>
    <w:rsid w:val="00A056E7"/>
    <w:rsid w:val="00A05EB5"/>
    <w:rsid w:val="00A0655E"/>
    <w:rsid w:val="00A06909"/>
    <w:rsid w:val="00A06FC0"/>
    <w:rsid w:val="00A07DD8"/>
    <w:rsid w:val="00A10255"/>
    <w:rsid w:val="00A103B5"/>
    <w:rsid w:val="00A104A6"/>
    <w:rsid w:val="00A10807"/>
    <w:rsid w:val="00A11025"/>
    <w:rsid w:val="00A12204"/>
    <w:rsid w:val="00A128EC"/>
    <w:rsid w:val="00A12BCE"/>
    <w:rsid w:val="00A13AB2"/>
    <w:rsid w:val="00A13C88"/>
    <w:rsid w:val="00A13DB1"/>
    <w:rsid w:val="00A13F31"/>
    <w:rsid w:val="00A14158"/>
    <w:rsid w:val="00A1429D"/>
    <w:rsid w:val="00A15405"/>
    <w:rsid w:val="00A15E9C"/>
    <w:rsid w:val="00A17F06"/>
    <w:rsid w:val="00A20052"/>
    <w:rsid w:val="00A20527"/>
    <w:rsid w:val="00A20D23"/>
    <w:rsid w:val="00A21979"/>
    <w:rsid w:val="00A22251"/>
    <w:rsid w:val="00A22888"/>
    <w:rsid w:val="00A23714"/>
    <w:rsid w:val="00A2482B"/>
    <w:rsid w:val="00A25752"/>
    <w:rsid w:val="00A262BA"/>
    <w:rsid w:val="00A262FE"/>
    <w:rsid w:val="00A2651A"/>
    <w:rsid w:val="00A2694E"/>
    <w:rsid w:val="00A27332"/>
    <w:rsid w:val="00A273F4"/>
    <w:rsid w:val="00A275B8"/>
    <w:rsid w:val="00A3015D"/>
    <w:rsid w:val="00A305FB"/>
    <w:rsid w:val="00A30F87"/>
    <w:rsid w:val="00A3103C"/>
    <w:rsid w:val="00A31077"/>
    <w:rsid w:val="00A3114C"/>
    <w:rsid w:val="00A321A6"/>
    <w:rsid w:val="00A32660"/>
    <w:rsid w:val="00A32661"/>
    <w:rsid w:val="00A32960"/>
    <w:rsid w:val="00A32F8C"/>
    <w:rsid w:val="00A33CC5"/>
    <w:rsid w:val="00A3419A"/>
    <w:rsid w:val="00A34870"/>
    <w:rsid w:val="00A35485"/>
    <w:rsid w:val="00A35550"/>
    <w:rsid w:val="00A35C8E"/>
    <w:rsid w:val="00A36872"/>
    <w:rsid w:val="00A36C19"/>
    <w:rsid w:val="00A40EE9"/>
    <w:rsid w:val="00A40F4C"/>
    <w:rsid w:val="00A41117"/>
    <w:rsid w:val="00A41387"/>
    <w:rsid w:val="00A414FE"/>
    <w:rsid w:val="00A419E5"/>
    <w:rsid w:val="00A4260A"/>
    <w:rsid w:val="00A43411"/>
    <w:rsid w:val="00A4342D"/>
    <w:rsid w:val="00A43549"/>
    <w:rsid w:val="00A43FF9"/>
    <w:rsid w:val="00A4426B"/>
    <w:rsid w:val="00A444C8"/>
    <w:rsid w:val="00A44B09"/>
    <w:rsid w:val="00A44C19"/>
    <w:rsid w:val="00A452F5"/>
    <w:rsid w:val="00A45695"/>
    <w:rsid w:val="00A45B22"/>
    <w:rsid w:val="00A45B3A"/>
    <w:rsid w:val="00A462AD"/>
    <w:rsid w:val="00A46684"/>
    <w:rsid w:val="00A470C1"/>
    <w:rsid w:val="00A47212"/>
    <w:rsid w:val="00A47371"/>
    <w:rsid w:val="00A474FE"/>
    <w:rsid w:val="00A4758F"/>
    <w:rsid w:val="00A4759D"/>
    <w:rsid w:val="00A476FF"/>
    <w:rsid w:val="00A50662"/>
    <w:rsid w:val="00A5074B"/>
    <w:rsid w:val="00A50BAB"/>
    <w:rsid w:val="00A5169E"/>
    <w:rsid w:val="00A51C6C"/>
    <w:rsid w:val="00A52359"/>
    <w:rsid w:val="00A5371C"/>
    <w:rsid w:val="00A53936"/>
    <w:rsid w:val="00A53CEF"/>
    <w:rsid w:val="00A53E44"/>
    <w:rsid w:val="00A548F8"/>
    <w:rsid w:val="00A54F53"/>
    <w:rsid w:val="00A55EE8"/>
    <w:rsid w:val="00A5611D"/>
    <w:rsid w:val="00A5641B"/>
    <w:rsid w:val="00A56F6D"/>
    <w:rsid w:val="00A57017"/>
    <w:rsid w:val="00A575F0"/>
    <w:rsid w:val="00A578F9"/>
    <w:rsid w:val="00A57E01"/>
    <w:rsid w:val="00A57E38"/>
    <w:rsid w:val="00A60313"/>
    <w:rsid w:val="00A60C12"/>
    <w:rsid w:val="00A6138A"/>
    <w:rsid w:val="00A617B5"/>
    <w:rsid w:val="00A6185F"/>
    <w:rsid w:val="00A62A1C"/>
    <w:rsid w:val="00A62B9B"/>
    <w:rsid w:val="00A62BC3"/>
    <w:rsid w:val="00A63CD1"/>
    <w:rsid w:val="00A64040"/>
    <w:rsid w:val="00A64343"/>
    <w:rsid w:val="00A645AB"/>
    <w:rsid w:val="00A64CF6"/>
    <w:rsid w:val="00A650A2"/>
    <w:rsid w:val="00A656DD"/>
    <w:rsid w:val="00A65A65"/>
    <w:rsid w:val="00A671A1"/>
    <w:rsid w:val="00A67E0E"/>
    <w:rsid w:val="00A70316"/>
    <w:rsid w:val="00A703C3"/>
    <w:rsid w:val="00A705C5"/>
    <w:rsid w:val="00A7103C"/>
    <w:rsid w:val="00A713D3"/>
    <w:rsid w:val="00A716A0"/>
    <w:rsid w:val="00A71BFC"/>
    <w:rsid w:val="00A72089"/>
    <w:rsid w:val="00A7460C"/>
    <w:rsid w:val="00A74B39"/>
    <w:rsid w:val="00A74D18"/>
    <w:rsid w:val="00A75446"/>
    <w:rsid w:val="00A75AD2"/>
    <w:rsid w:val="00A76819"/>
    <w:rsid w:val="00A7689D"/>
    <w:rsid w:val="00A769A3"/>
    <w:rsid w:val="00A777D5"/>
    <w:rsid w:val="00A7786F"/>
    <w:rsid w:val="00A800D7"/>
    <w:rsid w:val="00A806C5"/>
    <w:rsid w:val="00A80C0A"/>
    <w:rsid w:val="00A815FD"/>
    <w:rsid w:val="00A8228E"/>
    <w:rsid w:val="00A8233D"/>
    <w:rsid w:val="00A825FD"/>
    <w:rsid w:val="00A8295D"/>
    <w:rsid w:val="00A82C0E"/>
    <w:rsid w:val="00A82C75"/>
    <w:rsid w:val="00A853E7"/>
    <w:rsid w:val="00A8587C"/>
    <w:rsid w:val="00A868BE"/>
    <w:rsid w:val="00A87051"/>
    <w:rsid w:val="00A8724C"/>
    <w:rsid w:val="00A87AE8"/>
    <w:rsid w:val="00A902CF"/>
    <w:rsid w:val="00A903D0"/>
    <w:rsid w:val="00A90C9D"/>
    <w:rsid w:val="00A90EBB"/>
    <w:rsid w:val="00A91095"/>
    <w:rsid w:val="00A911AD"/>
    <w:rsid w:val="00A9135D"/>
    <w:rsid w:val="00A91CA0"/>
    <w:rsid w:val="00A91F4C"/>
    <w:rsid w:val="00A92DB1"/>
    <w:rsid w:val="00A93764"/>
    <w:rsid w:val="00A93B94"/>
    <w:rsid w:val="00A93BE3"/>
    <w:rsid w:val="00A93EFA"/>
    <w:rsid w:val="00A940F3"/>
    <w:rsid w:val="00A9470B"/>
    <w:rsid w:val="00A94928"/>
    <w:rsid w:val="00A94D36"/>
    <w:rsid w:val="00A94EA9"/>
    <w:rsid w:val="00A95F27"/>
    <w:rsid w:val="00A95F40"/>
    <w:rsid w:val="00A961B8"/>
    <w:rsid w:val="00A96595"/>
    <w:rsid w:val="00A9696E"/>
    <w:rsid w:val="00A9738D"/>
    <w:rsid w:val="00A976F1"/>
    <w:rsid w:val="00AA004B"/>
    <w:rsid w:val="00AA0401"/>
    <w:rsid w:val="00AA07D3"/>
    <w:rsid w:val="00AA26DB"/>
    <w:rsid w:val="00AA27EE"/>
    <w:rsid w:val="00AA2A7D"/>
    <w:rsid w:val="00AA2AB0"/>
    <w:rsid w:val="00AA3781"/>
    <w:rsid w:val="00AA4219"/>
    <w:rsid w:val="00AA4DE3"/>
    <w:rsid w:val="00AA77D6"/>
    <w:rsid w:val="00AB019A"/>
    <w:rsid w:val="00AB02BC"/>
    <w:rsid w:val="00AB0570"/>
    <w:rsid w:val="00AB188A"/>
    <w:rsid w:val="00AB1FCE"/>
    <w:rsid w:val="00AB22A0"/>
    <w:rsid w:val="00AB26B3"/>
    <w:rsid w:val="00AB2D40"/>
    <w:rsid w:val="00AB2E11"/>
    <w:rsid w:val="00AB38C5"/>
    <w:rsid w:val="00AB38E8"/>
    <w:rsid w:val="00AB3B52"/>
    <w:rsid w:val="00AB4252"/>
    <w:rsid w:val="00AB4791"/>
    <w:rsid w:val="00AB55D5"/>
    <w:rsid w:val="00AB5AAE"/>
    <w:rsid w:val="00AB5BFE"/>
    <w:rsid w:val="00AB746A"/>
    <w:rsid w:val="00AB79AE"/>
    <w:rsid w:val="00AC003F"/>
    <w:rsid w:val="00AC0089"/>
    <w:rsid w:val="00AC0163"/>
    <w:rsid w:val="00AC07C0"/>
    <w:rsid w:val="00AC08FB"/>
    <w:rsid w:val="00AC18A9"/>
    <w:rsid w:val="00AC1903"/>
    <w:rsid w:val="00AC1FFB"/>
    <w:rsid w:val="00AC22D0"/>
    <w:rsid w:val="00AC256D"/>
    <w:rsid w:val="00AC2AB2"/>
    <w:rsid w:val="00AC2F8E"/>
    <w:rsid w:val="00AC4659"/>
    <w:rsid w:val="00AC5399"/>
    <w:rsid w:val="00AC5836"/>
    <w:rsid w:val="00AC5F48"/>
    <w:rsid w:val="00AC6134"/>
    <w:rsid w:val="00AC6380"/>
    <w:rsid w:val="00AC64FA"/>
    <w:rsid w:val="00AC6C38"/>
    <w:rsid w:val="00AC70DE"/>
    <w:rsid w:val="00AC7252"/>
    <w:rsid w:val="00AC759C"/>
    <w:rsid w:val="00AC7804"/>
    <w:rsid w:val="00AC78A3"/>
    <w:rsid w:val="00AC7D0A"/>
    <w:rsid w:val="00AD0137"/>
    <w:rsid w:val="00AD0938"/>
    <w:rsid w:val="00AD0F9A"/>
    <w:rsid w:val="00AD17CF"/>
    <w:rsid w:val="00AD1C2A"/>
    <w:rsid w:val="00AD22E7"/>
    <w:rsid w:val="00AD2DCD"/>
    <w:rsid w:val="00AD2E47"/>
    <w:rsid w:val="00AD2F83"/>
    <w:rsid w:val="00AD40F0"/>
    <w:rsid w:val="00AD4781"/>
    <w:rsid w:val="00AD5084"/>
    <w:rsid w:val="00AD50BA"/>
    <w:rsid w:val="00AD53B8"/>
    <w:rsid w:val="00AD547F"/>
    <w:rsid w:val="00AD5BD7"/>
    <w:rsid w:val="00AD6E7E"/>
    <w:rsid w:val="00AD771A"/>
    <w:rsid w:val="00AD7A35"/>
    <w:rsid w:val="00AD7A6D"/>
    <w:rsid w:val="00AE0116"/>
    <w:rsid w:val="00AE051D"/>
    <w:rsid w:val="00AE1B37"/>
    <w:rsid w:val="00AE206C"/>
    <w:rsid w:val="00AE262B"/>
    <w:rsid w:val="00AE29ED"/>
    <w:rsid w:val="00AE2AE6"/>
    <w:rsid w:val="00AE3D3B"/>
    <w:rsid w:val="00AE4FF6"/>
    <w:rsid w:val="00AE5511"/>
    <w:rsid w:val="00AE6087"/>
    <w:rsid w:val="00AE69C9"/>
    <w:rsid w:val="00AE72C5"/>
    <w:rsid w:val="00AE7342"/>
    <w:rsid w:val="00AF0638"/>
    <w:rsid w:val="00AF0E50"/>
    <w:rsid w:val="00AF0E61"/>
    <w:rsid w:val="00AF1531"/>
    <w:rsid w:val="00AF1E4F"/>
    <w:rsid w:val="00AF2836"/>
    <w:rsid w:val="00AF2BA3"/>
    <w:rsid w:val="00AF3220"/>
    <w:rsid w:val="00AF3901"/>
    <w:rsid w:val="00AF39B4"/>
    <w:rsid w:val="00AF3A55"/>
    <w:rsid w:val="00AF3E40"/>
    <w:rsid w:val="00AF442B"/>
    <w:rsid w:val="00AF4FEA"/>
    <w:rsid w:val="00AF729C"/>
    <w:rsid w:val="00AF7E68"/>
    <w:rsid w:val="00B0016A"/>
    <w:rsid w:val="00B00C9F"/>
    <w:rsid w:val="00B00E39"/>
    <w:rsid w:val="00B01210"/>
    <w:rsid w:val="00B01E37"/>
    <w:rsid w:val="00B01EC6"/>
    <w:rsid w:val="00B038CE"/>
    <w:rsid w:val="00B03CC6"/>
    <w:rsid w:val="00B03FC3"/>
    <w:rsid w:val="00B04A1D"/>
    <w:rsid w:val="00B04B9C"/>
    <w:rsid w:val="00B04E38"/>
    <w:rsid w:val="00B04E64"/>
    <w:rsid w:val="00B0579C"/>
    <w:rsid w:val="00B058E7"/>
    <w:rsid w:val="00B05BA0"/>
    <w:rsid w:val="00B05BE2"/>
    <w:rsid w:val="00B06809"/>
    <w:rsid w:val="00B06991"/>
    <w:rsid w:val="00B073A3"/>
    <w:rsid w:val="00B076C2"/>
    <w:rsid w:val="00B07D49"/>
    <w:rsid w:val="00B07EB6"/>
    <w:rsid w:val="00B107E4"/>
    <w:rsid w:val="00B11D54"/>
    <w:rsid w:val="00B123DE"/>
    <w:rsid w:val="00B1297F"/>
    <w:rsid w:val="00B12990"/>
    <w:rsid w:val="00B12CB5"/>
    <w:rsid w:val="00B13ABD"/>
    <w:rsid w:val="00B1408A"/>
    <w:rsid w:val="00B14CBE"/>
    <w:rsid w:val="00B14E7B"/>
    <w:rsid w:val="00B14F0B"/>
    <w:rsid w:val="00B15100"/>
    <w:rsid w:val="00B1556D"/>
    <w:rsid w:val="00B15AD4"/>
    <w:rsid w:val="00B15D35"/>
    <w:rsid w:val="00B1664A"/>
    <w:rsid w:val="00B200FB"/>
    <w:rsid w:val="00B20E9E"/>
    <w:rsid w:val="00B2114F"/>
    <w:rsid w:val="00B21775"/>
    <w:rsid w:val="00B21C86"/>
    <w:rsid w:val="00B21E30"/>
    <w:rsid w:val="00B2287E"/>
    <w:rsid w:val="00B237E0"/>
    <w:rsid w:val="00B23927"/>
    <w:rsid w:val="00B23B7F"/>
    <w:rsid w:val="00B23FE7"/>
    <w:rsid w:val="00B24C0D"/>
    <w:rsid w:val="00B24C79"/>
    <w:rsid w:val="00B26117"/>
    <w:rsid w:val="00B262F6"/>
    <w:rsid w:val="00B26551"/>
    <w:rsid w:val="00B27118"/>
    <w:rsid w:val="00B27559"/>
    <w:rsid w:val="00B277C6"/>
    <w:rsid w:val="00B3015E"/>
    <w:rsid w:val="00B302D6"/>
    <w:rsid w:val="00B30BE8"/>
    <w:rsid w:val="00B313EF"/>
    <w:rsid w:val="00B317BF"/>
    <w:rsid w:val="00B31F56"/>
    <w:rsid w:val="00B324C3"/>
    <w:rsid w:val="00B32906"/>
    <w:rsid w:val="00B32B5F"/>
    <w:rsid w:val="00B32FAB"/>
    <w:rsid w:val="00B33C21"/>
    <w:rsid w:val="00B34B38"/>
    <w:rsid w:val="00B34CD1"/>
    <w:rsid w:val="00B34DB1"/>
    <w:rsid w:val="00B35418"/>
    <w:rsid w:val="00B3577B"/>
    <w:rsid w:val="00B36835"/>
    <w:rsid w:val="00B36F02"/>
    <w:rsid w:val="00B371DF"/>
    <w:rsid w:val="00B376CB"/>
    <w:rsid w:val="00B37D4C"/>
    <w:rsid w:val="00B37E75"/>
    <w:rsid w:val="00B42566"/>
    <w:rsid w:val="00B4300A"/>
    <w:rsid w:val="00B43050"/>
    <w:rsid w:val="00B4369F"/>
    <w:rsid w:val="00B437EC"/>
    <w:rsid w:val="00B4383A"/>
    <w:rsid w:val="00B43F11"/>
    <w:rsid w:val="00B44318"/>
    <w:rsid w:val="00B44522"/>
    <w:rsid w:val="00B44560"/>
    <w:rsid w:val="00B44B47"/>
    <w:rsid w:val="00B44F44"/>
    <w:rsid w:val="00B44FC4"/>
    <w:rsid w:val="00B45D8F"/>
    <w:rsid w:val="00B477C0"/>
    <w:rsid w:val="00B479D8"/>
    <w:rsid w:val="00B50027"/>
    <w:rsid w:val="00B50CBD"/>
    <w:rsid w:val="00B51941"/>
    <w:rsid w:val="00B51ADB"/>
    <w:rsid w:val="00B51AF8"/>
    <w:rsid w:val="00B5211C"/>
    <w:rsid w:val="00B533B4"/>
    <w:rsid w:val="00B544C2"/>
    <w:rsid w:val="00B5499B"/>
    <w:rsid w:val="00B555DE"/>
    <w:rsid w:val="00B55B85"/>
    <w:rsid w:val="00B5611F"/>
    <w:rsid w:val="00B5658E"/>
    <w:rsid w:val="00B56F8C"/>
    <w:rsid w:val="00B578B0"/>
    <w:rsid w:val="00B57B04"/>
    <w:rsid w:val="00B60166"/>
    <w:rsid w:val="00B60FAD"/>
    <w:rsid w:val="00B61DB9"/>
    <w:rsid w:val="00B61F32"/>
    <w:rsid w:val="00B626B8"/>
    <w:rsid w:val="00B6314F"/>
    <w:rsid w:val="00B639D6"/>
    <w:rsid w:val="00B63DF0"/>
    <w:rsid w:val="00B648BB"/>
    <w:rsid w:val="00B6563B"/>
    <w:rsid w:val="00B65E85"/>
    <w:rsid w:val="00B66FD0"/>
    <w:rsid w:val="00B67704"/>
    <w:rsid w:val="00B67D10"/>
    <w:rsid w:val="00B67F1C"/>
    <w:rsid w:val="00B702B2"/>
    <w:rsid w:val="00B702E1"/>
    <w:rsid w:val="00B703EF"/>
    <w:rsid w:val="00B70560"/>
    <w:rsid w:val="00B705BA"/>
    <w:rsid w:val="00B70FA3"/>
    <w:rsid w:val="00B70FC6"/>
    <w:rsid w:val="00B7182F"/>
    <w:rsid w:val="00B73273"/>
    <w:rsid w:val="00B73E1F"/>
    <w:rsid w:val="00B74614"/>
    <w:rsid w:val="00B75103"/>
    <w:rsid w:val="00B75133"/>
    <w:rsid w:val="00B75192"/>
    <w:rsid w:val="00B7530D"/>
    <w:rsid w:val="00B75F22"/>
    <w:rsid w:val="00B75F23"/>
    <w:rsid w:val="00B75FA8"/>
    <w:rsid w:val="00B7696C"/>
    <w:rsid w:val="00B76B20"/>
    <w:rsid w:val="00B77AA6"/>
    <w:rsid w:val="00B77F31"/>
    <w:rsid w:val="00B80079"/>
    <w:rsid w:val="00B81136"/>
    <w:rsid w:val="00B821AE"/>
    <w:rsid w:val="00B828C0"/>
    <w:rsid w:val="00B82C76"/>
    <w:rsid w:val="00B83108"/>
    <w:rsid w:val="00B839F9"/>
    <w:rsid w:val="00B83ACD"/>
    <w:rsid w:val="00B8412A"/>
    <w:rsid w:val="00B8428F"/>
    <w:rsid w:val="00B84C74"/>
    <w:rsid w:val="00B85148"/>
    <w:rsid w:val="00B85668"/>
    <w:rsid w:val="00B86AA3"/>
    <w:rsid w:val="00B86B1F"/>
    <w:rsid w:val="00B86F5A"/>
    <w:rsid w:val="00B86F82"/>
    <w:rsid w:val="00B90C82"/>
    <w:rsid w:val="00B917B6"/>
    <w:rsid w:val="00B92556"/>
    <w:rsid w:val="00B92691"/>
    <w:rsid w:val="00B92BCC"/>
    <w:rsid w:val="00B92D88"/>
    <w:rsid w:val="00B9316B"/>
    <w:rsid w:val="00B933F7"/>
    <w:rsid w:val="00B93715"/>
    <w:rsid w:val="00B937FE"/>
    <w:rsid w:val="00B93F57"/>
    <w:rsid w:val="00B94342"/>
    <w:rsid w:val="00B943F0"/>
    <w:rsid w:val="00B94ED1"/>
    <w:rsid w:val="00B96D59"/>
    <w:rsid w:val="00B97922"/>
    <w:rsid w:val="00B97C0D"/>
    <w:rsid w:val="00B97E8E"/>
    <w:rsid w:val="00BA0FD8"/>
    <w:rsid w:val="00BA1367"/>
    <w:rsid w:val="00BA13AB"/>
    <w:rsid w:val="00BA1444"/>
    <w:rsid w:val="00BA1688"/>
    <w:rsid w:val="00BA21C8"/>
    <w:rsid w:val="00BA34C3"/>
    <w:rsid w:val="00BA3BC2"/>
    <w:rsid w:val="00BA4204"/>
    <w:rsid w:val="00BA4693"/>
    <w:rsid w:val="00BA476C"/>
    <w:rsid w:val="00BA4EE4"/>
    <w:rsid w:val="00BA5707"/>
    <w:rsid w:val="00BA5CCD"/>
    <w:rsid w:val="00BA63A0"/>
    <w:rsid w:val="00BB02D1"/>
    <w:rsid w:val="00BB0731"/>
    <w:rsid w:val="00BB1433"/>
    <w:rsid w:val="00BB18A6"/>
    <w:rsid w:val="00BB19DB"/>
    <w:rsid w:val="00BB2087"/>
    <w:rsid w:val="00BB20EB"/>
    <w:rsid w:val="00BB3007"/>
    <w:rsid w:val="00BB345C"/>
    <w:rsid w:val="00BB34BA"/>
    <w:rsid w:val="00BB3C68"/>
    <w:rsid w:val="00BB3E58"/>
    <w:rsid w:val="00BB43CC"/>
    <w:rsid w:val="00BB4BCC"/>
    <w:rsid w:val="00BB505F"/>
    <w:rsid w:val="00BB5131"/>
    <w:rsid w:val="00BB51AC"/>
    <w:rsid w:val="00BB51AD"/>
    <w:rsid w:val="00BB5481"/>
    <w:rsid w:val="00BB5CDD"/>
    <w:rsid w:val="00BB5D0B"/>
    <w:rsid w:val="00BB5DA9"/>
    <w:rsid w:val="00BB6D7F"/>
    <w:rsid w:val="00BB701A"/>
    <w:rsid w:val="00BB79E3"/>
    <w:rsid w:val="00BC007F"/>
    <w:rsid w:val="00BC04A8"/>
    <w:rsid w:val="00BC195A"/>
    <w:rsid w:val="00BC1E37"/>
    <w:rsid w:val="00BC22BE"/>
    <w:rsid w:val="00BC2389"/>
    <w:rsid w:val="00BC254D"/>
    <w:rsid w:val="00BC3078"/>
    <w:rsid w:val="00BC3320"/>
    <w:rsid w:val="00BC352A"/>
    <w:rsid w:val="00BC3CF7"/>
    <w:rsid w:val="00BC4103"/>
    <w:rsid w:val="00BC436C"/>
    <w:rsid w:val="00BC45F1"/>
    <w:rsid w:val="00BC4CE9"/>
    <w:rsid w:val="00BC4DCC"/>
    <w:rsid w:val="00BC4F0F"/>
    <w:rsid w:val="00BC57EA"/>
    <w:rsid w:val="00BC59FC"/>
    <w:rsid w:val="00BC6145"/>
    <w:rsid w:val="00BC637B"/>
    <w:rsid w:val="00BC6446"/>
    <w:rsid w:val="00BC6D31"/>
    <w:rsid w:val="00BC6DA8"/>
    <w:rsid w:val="00BC7C3B"/>
    <w:rsid w:val="00BD0417"/>
    <w:rsid w:val="00BD05AE"/>
    <w:rsid w:val="00BD069F"/>
    <w:rsid w:val="00BD17C6"/>
    <w:rsid w:val="00BD18C9"/>
    <w:rsid w:val="00BD1A86"/>
    <w:rsid w:val="00BD211A"/>
    <w:rsid w:val="00BD3259"/>
    <w:rsid w:val="00BD3AAC"/>
    <w:rsid w:val="00BD4F62"/>
    <w:rsid w:val="00BD5EDD"/>
    <w:rsid w:val="00BD67EE"/>
    <w:rsid w:val="00BD6A49"/>
    <w:rsid w:val="00BD6CF3"/>
    <w:rsid w:val="00BD74E9"/>
    <w:rsid w:val="00BD7F94"/>
    <w:rsid w:val="00BE0756"/>
    <w:rsid w:val="00BE0D02"/>
    <w:rsid w:val="00BE0EC0"/>
    <w:rsid w:val="00BE11DA"/>
    <w:rsid w:val="00BE138F"/>
    <w:rsid w:val="00BE2D62"/>
    <w:rsid w:val="00BE2EE4"/>
    <w:rsid w:val="00BE3318"/>
    <w:rsid w:val="00BE3335"/>
    <w:rsid w:val="00BE3F72"/>
    <w:rsid w:val="00BE40A7"/>
    <w:rsid w:val="00BE4EA0"/>
    <w:rsid w:val="00BE537E"/>
    <w:rsid w:val="00BE5A56"/>
    <w:rsid w:val="00BE7865"/>
    <w:rsid w:val="00BE79A8"/>
    <w:rsid w:val="00BE7C29"/>
    <w:rsid w:val="00BF02B4"/>
    <w:rsid w:val="00BF068B"/>
    <w:rsid w:val="00BF0EE8"/>
    <w:rsid w:val="00BF0FF1"/>
    <w:rsid w:val="00BF1781"/>
    <w:rsid w:val="00BF2289"/>
    <w:rsid w:val="00BF2616"/>
    <w:rsid w:val="00BF2968"/>
    <w:rsid w:val="00BF34F5"/>
    <w:rsid w:val="00BF440D"/>
    <w:rsid w:val="00BF5494"/>
    <w:rsid w:val="00BF5A25"/>
    <w:rsid w:val="00BF5EBF"/>
    <w:rsid w:val="00BF63FF"/>
    <w:rsid w:val="00BF71C6"/>
    <w:rsid w:val="00BF78E9"/>
    <w:rsid w:val="00C00BB9"/>
    <w:rsid w:val="00C012FE"/>
    <w:rsid w:val="00C01626"/>
    <w:rsid w:val="00C01BB2"/>
    <w:rsid w:val="00C01E53"/>
    <w:rsid w:val="00C01EEA"/>
    <w:rsid w:val="00C0208F"/>
    <w:rsid w:val="00C0225B"/>
    <w:rsid w:val="00C02E27"/>
    <w:rsid w:val="00C035DE"/>
    <w:rsid w:val="00C03DDB"/>
    <w:rsid w:val="00C047E2"/>
    <w:rsid w:val="00C04E41"/>
    <w:rsid w:val="00C04EE8"/>
    <w:rsid w:val="00C050D9"/>
    <w:rsid w:val="00C05ACC"/>
    <w:rsid w:val="00C05CF7"/>
    <w:rsid w:val="00C05F38"/>
    <w:rsid w:val="00C06A79"/>
    <w:rsid w:val="00C06D5C"/>
    <w:rsid w:val="00C07036"/>
    <w:rsid w:val="00C0707F"/>
    <w:rsid w:val="00C072A3"/>
    <w:rsid w:val="00C07651"/>
    <w:rsid w:val="00C0781A"/>
    <w:rsid w:val="00C07A22"/>
    <w:rsid w:val="00C10EEE"/>
    <w:rsid w:val="00C11136"/>
    <w:rsid w:val="00C116C4"/>
    <w:rsid w:val="00C11F18"/>
    <w:rsid w:val="00C12F6B"/>
    <w:rsid w:val="00C12F86"/>
    <w:rsid w:val="00C13977"/>
    <w:rsid w:val="00C14006"/>
    <w:rsid w:val="00C14931"/>
    <w:rsid w:val="00C16394"/>
    <w:rsid w:val="00C16833"/>
    <w:rsid w:val="00C16893"/>
    <w:rsid w:val="00C172D4"/>
    <w:rsid w:val="00C17E9C"/>
    <w:rsid w:val="00C20530"/>
    <w:rsid w:val="00C20991"/>
    <w:rsid w:val="00C209E2"/>
    <w:rsid w:val="00C21360"/>
    <w:rsid w:val="00C213B7"/>
    <w:rsid w:val="00C22A37"/>
    <w:rsid w:val="00C23E7F"/>
    <w:rsid w:val="00C2414C"/>
    <w:rsid w:val="00C24871"/>
    <w:rsid w:val="00C25EEF"/>
    <w:rsid w:val="00C2607A"/>
    <w:rsid w:val="00C26217"/>
    <w:rsid w:val="00C2697A"/>
    <w:rsid w:val="00C272C3"/>
    <w:rsid w:val="00C305F3"/>
    <w:rsid w:val="00C30BCC"/>
    <w:rsid w:val="00C32463"/>
    <w:rsid w:val="00C3263C"/>
    <w:rsid w:val="00C33340"/>
    <w:rsid w:val="00C33358"/>
    <w:rsid w:val="00C34323"/>
    <w:rsid w:val="00C3474D"/>
    <w:rsid w:val="00C34A85"/>
    <w:rsid w:val="00C356FE"/>
    <w:rsid w:val="00C369FE"/>
    <w:rsid w:val="00C36B8E"/>
    <w:rsid w:val="00C36C4B"/>
    <w:rsid w:val="00C37527"/>
    <w:rsid w:val="00C418C8"/>
    <w:rsid w:val="00C41B53"/>
    <w:rsid w:val="00C41BF9"/>
    <w:rsid w:val="00C41D22"/>
    <w:rsid w:val="00C41EBA"/>
    <w:rsid w:val="00C42E1D"/>
    <w:rsid w:val="00C43BA7"/>
    <w:rsid w:val="00C43E73"/>
    <w:rsid w:val="00C4446A"/>
    <w:rsid w:val="00C44813"/>
    <w:rsid w:val="00C449AD"/>
    <w:rsid w:val="00C44B9D"/>
    <w:rsid w:val="00C46328"/>
    <w:rsid w:val="00C46C1B"/>
    <w:rsid w:val="00C4739F"/>
    <w:rsid w:val="00C4768F"/>
    <w:rsid w:val="00C47E81"/>
    <w:rsid w:val="00C500B3"/>
    <w:rsid w:val="00C500D3"/>
    <w:rsid w:val="00C51701"/>
    <w:rsid w:val="00C51B70"/>
    <w:rsid w:val="00C51D21"/>
    <w:rsid w:val="00C526A8"/>
    <w:rsid w:val="00C52A66"/>
    <w:rsid w:val="00C53024"/>
    <w:rsid w:val="00C539A6"/>
    <w:rsid w:val="00C539AA"/>
    <w:rsid w:val="00C53D24"/>
    <w:rsid w:val="00C53D5B"/>
    <w:rsid w:val="00C5465E"/>
    <w:rsid w:val="00C547CF"/>
    <w:rsid w:val="00C54C3F"/>
    <w:rsid w:val="00C559B3"/>
    <w:rsid w:val="00C55AC7"/>
    <w:rsid w:val="00C564CA"/>
    <w:rsid w:val="00C5665B"/>
    <w:rsid w:val="00C56B4F"/>
    <w:rsid w:val="00C56F23"/>
    <w:rsid w:val="00C56FF7"/>
    <w:rsid w:val="00C573A5"/>
    <w:rsid w:val="00C57DE2"/>
    <w:rsid w:val="00C6003D"/>
    <w:rsid w:val="00C61007"/>
    <w:rsid w:val="00C61DCA"/>
    <w:rsid w:val="00C62AAE"/>
    <w:rsid w:val="00C63AAF"/>
    <w:rsid w:val="00C63B5B"/>
    <w:rsid w:val="00C63DB2"/>
    <w:rsid w:val="00C64662"/>
    <w:rsid w:val="00C6497A"/>
    <w:rsid w:val="00C650B4"/>
    <w:rsid w:val="00C65205"/>
    <w:rsid w:val="00C65A53"/>
    <w:rsid w:val="00C660B4"/>
    <w:rsid w:val="00C66539"/>
    <w:rsid w:val="00C66E01"/>
    <w:rsid w:val="00C672D8"/>
    <w:rsid w:val="00C67EFB"/>
    <w:rsid w:val="00C7035C"/>
    <w:rsid w:val="00C70935"/>
    <w:rsid w:val="00C70D69"/>
    <w:rsid w:val="00C712BD"/>
    <w:rsid w:val="00C7211F"/>
    <w:rsid w:val="00C7214C"/>
    <w:rsid w:val="00C72C2D"/>
    <w:rsid w:val="00C72D24"/>
    <w:rsid w:val="00C732F6"/>
    <w:rsid w:val="00C73372"/>
    <w:rsid w:val="00C73908"/>
    <w:rsid w:val="00C742B1"/>
    <w:rsid w:val="00C74356"/>
    <w:rsid w:val="00C7452F"/>
    <w:rsid w:val="00C751D4"/>
    <w:rsid w:val="00C75628"/>
    <w:rsid w:val="00C75924"/>
    <w:rsid w:val="00C75FA4"/>
    <w:rsid w:val="00C76B5C"/>
    <w:rsid w:val="00C76C64"/>
    <w:rsid w:val="00C77247"/>
    <w:rsid w:val="00C7740D"/>
    <w:rsid w:val="00C777DD"/>
    <w:rsid w:val="00C77ADB"/>
    <w:rsid w:val="00C77CF3"/>
    <w:rsid w:val="00C8093C"/>
    <w:rsid w:val="00C80986"/>
    <w:rsid w:val="00C81257"/>
    <w:rsid w:val="00C81B5F"/>
    <w:rsid w:val="00C81C5E"/>
    <w:rsid w:val="00C81CC6"/>
    <w:rsid w:val="00C81CF6"/>
    <w:rsid w:val="00C81E7F"/>
    <w:rsid w:val="00C82C1B"/>
    <w:rsid w:val="00C82D96"/>
    <w:rsid w:val="00C83219"/>
    <w:rsid w:val="00C83326"/>
    <w:rsid w:val="00C834F1"/>
    <w:rsid w:val="00C83694"/>
    <w:rsid w:val="00C84639"/>
    <w:rsid w:val="00C8489B"/>
    <w:rsid w:val="00C848E0"/>
    <w:rsid w:val="00C8499E"/>
    <w:rsid w:val="00C849DF"/>
    <w:rsid w:val="00C852B7"/>
    <w:rsid w:val="00C857D3"/>
    <w:rsid w:val="00C866B4"/>
    <w:rsid w:val="00C86837"/>
    <w:rsid w:val="00C86911"/>
    <w:rsid w:val="00C87491"/>
    <w:rsid w:val="00C87B54"/>
    <w:rsid w:val="00C87B5E"/>
    <w:rsid w:val="00C90184"/>
    <w:rsid w:val="00C90311"/>
    <w:rsid w:val="00C903F9"/>
    <w:rsid w:val="00C90B9C"/>
    <w:rsid w:val="00C90D76"/>
    <w:rsid w:val="00C91391"/>
    <w:rsid w:val="00C915C6"/>
    <w:rsid w:val="00C918D2"/>
    <w:rsid w:val="00C91B8D"/>
    <w:rsid w:val="00C91E60"/>
    <w:rsid w:val="00C92044"/>
    <w:rsid w:val="00C920EA"/>
    <w:rsid w:val="00C928CD"/>
    <w:rsid w:val="00C9338A"/>
    <w:rsid w:val="00C945C2"/>
    <w:rsid w:val="00C95C08"/>
    <w:rsid w:val="00C9624A"/>
    <w:rsid w:val="00C96EE0"/>
    <w:rsid w:val="00C96F03"/>
    <w:rsid w:val="00CA04D8"/>
    <w:rsid w:val="00CA117B"/>
    <w:rsid w:val="00CA1233"/>
    <w:rsid w:val="00CA1BA1"/>
    <w:rsid w:val="00CA27C7"/>
    <w:rsid w:val="00CA2A10"/>
    <w:rsid w:val="00CA2C34"/>
    <w:rsid w:val="00CA3619"/>
    <w:rsid w:val="00CA37BD"/>
    <w:rsid w:val="00CA3A96"/>
    <w:rsid w:val="00CA3CDF"/>
    <w:rsid w:val="00CA4119"/>
    <w:rsid w:val="00CA451A"/>
    <w:rsid w:val="00CA476F"/>
    <w:rsid w:val="00CA4E67"/>
    <w:rsid w:val="00CA5413"/>
    <w:rsid w:val="00CA5685"/>
    <w:rsid w:val="00CA57A8"/>
    <w:rsid w:val="00CA59C4"/>
    <w:rsid w:val="00CA5B63"/>
    <w:rsid w:val="00CA613E"/>
    <w:rsid w:val="00CA68EA"/>
    <w:rsid w:val="00CA6DEE"/>
    <w:rsid w:val="00CA6EFE"/>
    <w:rsid w:val="00CA72D7"/>
    <w:rsid w:val="00CA745D"/>
    <w:rsid w:val="00CA7490"/>
    <w:rsid w:val="00CA794D"/>
    <w:rsid w:val="00CA7E08"/>
    <w:rsid w:val="00CA7F36"/>
    <w:rsid w:val="00CB07DA"/>
    <w:rsid w:val="00CB0ABC"/>
    <w:rsid w:val="00CB1B57"/>
    <w:rsid w:val="00CB21AC"/>
    <w:rsid w:val="00CB29B6"/>
    <w:rsid w:val="00CB2B51"/>
    <w:rsid w:val="00CB2CC8"/>
    <w:rsid w:val="00CB329B"/>
    <w:rsid w:val="00CB4BD0"/>
    <w:rsid w:val="00CB4E4B"/>
    <w:rsid w:val="00CB5279"/>
    <w:rsid w:val="00CB57BF"/>
    <w:rsid w:val="00CB65C5"/>
    <w:rsid w:val="00CB7083"/>
    <w:rsid w:val="00CB70D2"/>
    <w:rsid w:val="00CB751F"/>
    <w:rsid w:val="00CB771C"/>
    <w:rsid w:val="00CB7EB8"/>
    <w:rsid w:val="00CC0439"/>
    <w:rsid w:val="00CC0771"/>
    <w:rsid w:val="00CC07C6"/>
    <w:rsid w:val="00CC0DEF"/>
    <w:rsid w:val="00CC0E82"/>
    <w:rsid w:val="00CC1024"/>
    <w:rsid w:val="00CC1483"/>
    <w:rsid w:val="00CC18F4"/>
    <w:rsid w:val="00CC1999"/>
    <w:rsid w:val="00CC1A91"/>
    <w:rsid w:val="00CC1ECB"/>
    <w:rsid w:val="00CC20A8"/>
    <w:rsid w:val="00CC22F9"/>
    <w:rsid w:val="00CC30AF"/>
    <w:rsid w:val="00CC30EC"/>
    <w:rsid w:val="00CC3102"/>
    <w:rsid w:val="00CC355D"/>
    <w:rsid w:val="00CC3C37"/>
    <w:rsid w:val="00CC421F"/>
    <w:rsid w:val="00CC495B"/>
    <w:rsid w:val="00CC49C7"/>
    <w:rsid w:val="00CC61E3"/>
    <w:rsid w:val="00CC6510"/>
    <w:rsid w:val="00CC74CC"/>
    <w:rsid w:val="00CC7905"/>
    <w:rsid w:val="00CC7B51"/>
    <w:rsid w:val="00CC7EF4"/>
    <w:rsid w:val="00CD029C"/>
    <w:rsid w:val="00CD02D9"/>
    <w:rsid w:val="00CD054B"/>
    <w:rsid w:val="00CD0B4C"/>
    <w:rsid w:val="00CD0BE7"/>
    <w:rsid w:val="00CD1EC7"/>
    <w:rsid w:val="00CD21DA"/>
    <w:rsid w:val="00CD2412"/>
    <w:rsid w:val="00CD24B6"/>
    <w:rsid w:val="00CD27C6"/>
    <w:rsid w:val="00CD2B46"/>
    <w:rsid w:val="00CD2BAA"/>
    <w:rsid w:val="00CD36E7"/>
    <w:rsid w:val="00CD3721"/>
    <w:rsid w:val="00CD3732"/>
    <w:rsid w:val="00CD4099"/>
    <w:rsid w:val="00CD474C"/>
    <w:rsid w:val="00CD4E5D"/>
    <w:rsid w:val="00CD538E"/>
    <w:rsid w:val="00CD5489"/>
    <w:rsid w:val="00CD61A1"/>
    <w:rsid w:val="00CD65DF"/>
    <w:rsid w:val="00CD6B0E"/>
    <w:rsid w:val="00CD6B13"/>
    <w:rsid w:val="00CD6F24"/>
    <w:rsid w:val="00CD7375"/>
    <w:rsid w:val="00CE01AE"/>
    <w:rsid w:val="00CE0553"/>
    <w:rsid w:val="00CE0645"/>
    <w:rsid w:val="00CE073B"/>
    <w:rsid w:val="00CE0A62"/>
    <w:rsid w:val="00CE0F6D"/>
    <w:rsid w:val="00CE139E"/>
    <w:rsid w:val="00CE1904"/>
    <w:rsid w:val="00CE190D"/>
    <w:rsid w:val="00CE1F56"/>
    <w:rsid w:val="00CE2693"/>
    <w:rsid w:val="00CE26D5"/>
    <w:rsid w:val="00CE381E"/>
    <w:rsid w:val="00CE500B"/>
    <w:rsid w:val="00CE57BD"/>
    <w:rsid w:val="00CE5F6C"/>
    <w:rsid w:val="00CE61D5"/>
    <w:rsid w:val="00CE6983"/>
    <w:rsid w:val="00CE6D20"/>
    <w:rsid w:val="00CE7625"/>
    <w:rsid w:val="00CF10E7"/>
    <w:rsid w:val="00CF19B3"/>
    <w:rsid w:val="00CF2010"/>
    <w:rsid w:val="00CF2217"/>
    <w:rsid w:val="00CF23FE"/>
    <w:rsid w:val="00CF24AB"/>
    <w:rsid w:val="00CF27C7"/>
    <w:rsid w:val="00CF2849"/>
    <w:rsid w:val="00CF32C5"/>
    <w:rsid w:val="00CF35E0"/>
    <w:rsid w:val="00CF3AB9"/>
    <w:rsid w:val="00CF3B77"/>
    <w:rsid w:val="00CF40FE"/>
    <w:rsid w:val="00CF414F"/>
    <w:rsid w:val="00CF4BC3"/>
    <w:rsid w:val="00CF4D17"/>
    <w:rsid w:val="00CF51D4"/>
    <w:rsid w:val="00CF6391"/>
    <w:rsid w:val="00CF661D"/>
    <w:rsid w:val="00CF6F1A"/>
    <w:rsid w:val="00CF76AE"/>
    <w:rsid w:val="00CF7EAD"/>
    <w:rsid w:val="00D005A0"/>
    <w:rsid w:val="00D00C8D"/>
    <w:rsid w:val="00D00D7A"/>
    <w:rsid w:val="00D012F9"/>
    <w:rsid w:val="00D0138F"/>
    <w:rsid w:val="00D014C4"/>
    <w:rsid w:val="00D021C5"/>
    <w:rsid w:val="00D022A2"/>
    <w:rsid w:val="00D02514"/>
    <w:rsid w:val="00D0465B"/>
    <w:rsid w:val="00D04A25"/>
    <w:rsid w:val="00D05360"/>
    <w:rsid w:val="00D055D4"/>
    <w:rsid w:val="00D05A5D"/>
    <w:rsid w:val="00D05A8B"/>
    <w:rsid w:val="00D05CCD"/>
    <w:rsid w:val="00D06762"/>
    <w:rsid w:val="00D06787"/>
    <w:rsid w:val="00D06E90"/>
    <w:rsid w:val="00D07682"/>
    <w:rsid w:val="00D078D2"/>
    <w:rsid w:val="00D07CF5"/>
    <w:rsid w:val="00D10D04"/>
    <w:rsid w:val="00D10D6D"/>
    <w:rsid w:val="00D1160E"/>
    <w:rsid w:val="00D11CAB"/>
    <w:rsid w:val="00D1223C"/>
    <w:rsid w:val="00D12C73"/>
    <w:rsid w:val="00D13097"/>
    <w:rsid w:val="00D132A1"/>
    <w:rsid w:val="00D1472A"/>
    <w:rsid w:val="00D14D54"/>
    <w:rsid w:val="00D16758"/>
    <w:rsid w:val="00D16E38"/>
    <w:rsid w:val="00D16E70"/>
    <w:rsid w:val="00D17713"/>
    <w:rsid w:val="00D178F0"/>
    <w:rsid w:val="00D17B1C"/>
    <w:rsid w:val="00D17C7A"/>
    <w:rsid w:val="00D20115"/>
    <w:rsid w:val="00D20478"/>
    <w:rsid w:val="00D21368"/>
    <w:rsid w:val="00D21439"/>
    <w:rsid w:val="00D218E9"/>
    <w:rsid w:val="00D22235"/>
    <w:rsid w:val="00D2275B"/>
    <w:rsid w:val="00D22C84"/>
    <w:rsid w:val="00D22D4E"/>
    <w:rsid w:val="00D23510"/>
    <w:rsid w:val="00D23F52"/>
    <w:rsid w:val="00D25F25"/>
    <w:rsid w:val="00D26031"/>
    <w:rsid w:val="00D266A3"/>
    <w:rsid w:val="00D26CEF"/>
    <w:rsid w:val="00D27070"/>
    <w:rsid w:val="00D27489"/>
    <w:rsid w:val="00D30B9E"/>
    <w:rsid w:val="00D30FDF"/>
    <w:rsid w:val="00D310F6"/>
    <w:rsid w:val="00D3173E"/>
    <w:rsid w:val="00D31745"/>
    <w:rsid w:val="00D33001"/>
    <w:rsid w:val="00D330CB"/>
    <w:rsid w:val="00D33B0A"/>
    <w:rsid w:val="00D348DE"/>
    <w:rsid w:val="00D34912"/>
    <w:rsid w:val="00D34B4B"/>
    <w:rsid w:val="00D34BF7"/>
    <w:rsid w:val="00D351B9"/>
    <w:rsid w:val="00D35490"/>
    <w:rsid w:val="00D35952"/>
    <w:rsid w:val="00D35A63"/>
    <w:rsid w:val="00D36A1D"/>
    <w:rsid w:val="00D37F64"/>
    <w:rsid w:val="00D40B59"/>
    <w:rsid w:val="00D41770"/>
    <w:rsid w:val="00D42444"/>
    <w:rsid w:val="00D42571"/>
    <w:rsid w:val="00D42A04"/>
    <w:rsid w:val="00D42CF7"/>
    <w:rsid w:val="00D42F04"/>
    <w:rsid w:val="00D452AA"/>
    <w:rsid w:val="00D45BA4"/>
    <w:rsid w:val="00D46E96"/>
    <w:rsid w:val="00D47329"/>
    <w:rsid w:val="00D473EE"/>
    <w:rsid w:val="00D4762C"/>
    <w:rsid w:val="00D4780A"/>
    <w:rsid w:val="00D501B7"/>
    <w:rsid w:val="00D50759"/>
    <w:rsid w:val="00D5137E"/>
    <w:rsid w:val="00D51591"/>
    <w:rsid w:val="00D516B0"/>
    <w:rsid w:val="00D51806"/>
    <w:rsid w:val="00D51966"/>
    <w:rsid w:val="00D51E37"/>
    <w:rsid w:val="00D52823"/>
    <w:rsid w:val="00D52D07"/>
    <w:rsid w:val="00D532F0"/>
    <w:rsid w:val="00D53981"/>
    <w:rsid w:val="00D5403D"/>
    <w:rsid w:val="00D54A76"/>
    <w:rsid w:val="00D54F86"/>
    <w:rsid w:val="00D5568F"/>
    <w:rsid w:val="00D5592D"/>
    <w:rsid w:val="00D56187"/>
    <w:rsid w:val="00D5657B"/>
    <w:rsid w:val="00D568A6"/>
    <w:rsid w:val="00D5691C"/>
    <w:rsid w:val="00D57A95"/>
    <w:rsid w:val="00D57D44"/>
    <w:rsid w:val="00D60AF4"/>
    <w:rsid w:val="00D6139E"/>
    <w:rsid w:val="00D614C0"/>
    <w:rsid w:val="00D61976"/>
    <w:rsid w:val="00D61F86"/>
    <w:rsid w:val="00D629CB"/>
    <w:rsid w:val="00D634D5"/>
    <w:rsid w:val="00D634F5"/>
    <w:rsid w:val="00D64EF7"/>
    <w:rsid w:val="00D65602"/>
    <w:rsid w:val="00D659D6"/>
    <w:rsid w:val="00D65EAE"/>
    <w:rsid w:val="00D66A03"/>
    <w:rsid w:val="00D66BA7"/>
    <w:rsid w:val="00D66D91"/>
    <w:rsid w:val="00D67CB7"/>
    <w:rsid w:val="00D67CD4"/>
    <w:rsid w:val="00D7083D"/>
    <w:rsid w:val="00D71A71"/>
    <w:rsid w:val="00D71B64"/>
    <w:rsid w:val="00D7242F"/>
    <w:rsid w:val="00D72A76"/>
    <w:rsid w:val="00D72CC1"/>
    <w:rsid w:val="00D73A87"/>
    <w:rsid w:val="00D7469A"/>
    <w:rsid w:val="00D74897"/>
    <w:rsid w:val="00D75300"/>
    <w:rsid w:val="00D75982"/>
    <w:rsid w:val="00D7625C"/>
    <w:rsid w:val="00D76A13"/>
    <w:rsid w:val="00D76A23"/>
    <w:rsid w:val="00D76C6B"/>
    <w:rsid w:val="00D779EC"/>
    <w:rsid w:val="00D8031A"/>
    <w:rsid w:val="00D80C8B"/>
    <w:rsid w:val="00D812EE"/>
    <w:rsid w:val="00D81C7C"/>
    <w:rsid w:val="00D81DAC"/>
    <w:rsid w:val="00D81E37"/>
    <w:rsid w:val="00D81F35"/>
    <w:rsid w:val="00D8211B"/>
    <w:rsid w:val="00D82545"/>
    <w:rsid w:val="00D82644"/>
    <w:rsid w:val="00D83453"/>
    <w:rsid w:val="00D83CCB"/>
    <w:rsid w:val="00D83D6C"/>
    <w:rsid w:val="00D83E1B"/>
    <w:rsid w:val="00D83E5E"/>
    <w:rsid w:val="00D853D1"/>
    <w:rsid w:val="00D855CC"/>
    <w:rsid w:val="00D85645"/>
    <w:rsid w:val="00D85733"/>
    <w:rsid w:val="00D858D5"/>
    <w:rsid w:val="00D85994"/>
    <w:rsid w:val="00D86775"/>
    <w:rsid w:val="00D873EB"/>
    <w:rsid w:val="00D87849"/>
    <w:rsid w:val="00D87B1D"/>
    <w:rsid w:val="00D87C9E"/>
    <w:rsid w:val="00D90029"/>
    <w:rsid w:val="00D90036"/>
    <w:rsid w:val="00D904D5"/>
    <w:rsid w:val="00D9099B"/>
    <w:rsid w:val="00D90BEB"/>
    <w:rsid w:val="00D90E3D"/>
    <w:rsid w:val="00D91EA2"/>
    <w:rsid w:val="00D9204F"/>
    <w:rsid w:val="00D928AE"/>
    <w:rsid w:val="00D93229"/>
    <w:rsid w:val="00D94207"/>
    <w:rsid w:val="00D94739"/>
    <w:rsid w:val="00D949BB"/>
    <w:rsid w:val="00D956AC"/>
    <w:rsid w:val="00D957BD"/>
    <w:rsid w:val="00D959A5"/>
    <w:rsid w:val="00D965EF"/>
    <w:rsid w:val="00D96F34"/>
    <w:rsid w:val="00D97FBA"/>
    <w:rsid w:val="00DA05E6"/>
    <w:rsid w:val="00DA0965"/>
    <w:rsid w:val="00DA0C52"/>
    <w:rsid w:val="00DA1437"/>
    <w:rsid w:val="00DA2005"/>
    <w:rsid w:val="00DA258B"/>
    <w:rsid w:val="00DA2D28"/>
    <w:rsid w:val="00DA3194"/>
    <w:rsid w:val="00DA3474"/>
    <w:rsid w:val="00DA35D6"/>
    <w:rsid w:val="00DA366F"/>
    <w:rsid w:val="00DA3705"/>
    <w:rsid w:val="00DA38DA"/>
    <w:rsid w:val="00DA3B2F"/>
    <w:rsid w:val="00DA42D5"/>
    <w:rsid w:val="00DA434E"/>
    <w:rsid w:val="00DA5043"/>
    <w:rsid w:val="00DA5472"/>
    <w:rsid w:val="00DA56C9"/>
    <w:rsid w:val="00DA6F42"/>
    <w:rsid w:val="00DA7680"/>
    <w:rsid w:val="00DB0550"/>
    <w:rsid w:val="00DB07C3"/>
    <w:rsid w:val="00DB08B7"/>
    <w:rsid w:val="00DB14DC"/>
    <w:rsid w:val="00DB1558"/>
    <w:rsid w:val="00DB169D"/>
    <w:rsid w:val="00DB1D53"/>
    <w:rsid w:val="00DB22C9"/>
    <w:rsid w:val="00DB24D3"/>
    <w:rsid w:val="00DB260C"/>
    <w:rsid w:val="00DB29A5"/>
    <w:rsid w:val="00DB2CFB"/>
    <w:rsid w:val="00DB324C"/>
    <w:rsid w:val="00DB42F9"/>
    <w:rsid w:val="00DB4375"/>
    <w:rsid w:val="00DB539C"/>
    <w:rsid w:val="00DB57C9"/>
    <w:rsid w:val="00DB6C4E"/>
    <w:rsid w:val="00DB77EE"/>
    <w:rsid w:val="00DB7D14"/>
    <w:rsid w:val="00DC08B8"/>
    <w:rsid w:val="00DC09A1"/>
    <w:rsid w:val="00DC0B2D"/>
    <w:rsid w:val="00DC15A9"/>
    <w:rsid w:val="00DC1A5F"/>
    <w:rsid w:val="00DC1EB2"/>
    <w:rsid w:val="00DC213A"/>
    <w:rsid w:val="00DC2158"/>
    <w:rsid w:val="00DC2595"/>
    <w:rsid w:val="00DC279A"/>
    <w:rsid w:val="00DC29CF"/>
    <w:rsid w:val="00DC2F18"/>
    <w:rsid w:val="00DC3BB9"/>
    <w:rsid w:val="00DC428C"/>
    <w:rsid w:val="00DC4530"/>
    <w:rsid w:val="00DC491F"/>
    <w:rsid w:val="00DC4B4E"/>
    <w:rsid w:val="00DC4BFA"/>
    <w:rsid w:val="00DC513A"/>
    <w:rsid w:val="00DC531E"/>
    <w:rsid w:val="00DC537F"/>
    <w:rsid w:val="00DC55EF"/>
    <w:rsid w:val="00DC575A"/>
    <w:rsid w:val="00DC59EF"/>
    <w:rsid w:val="00DC63EE"/>
    <w:rsid w:val="00DC6755"/>
    <w:rsid w:val="00DC6BDD"/>
    <w:rsid w:val="00DC7A99"/>
    <w:rsid w:val="00DD0122"/>
    <w:rsid w:val="00DD0B18"/>
    <w:rsid w:val="00DD0EB9"/>
    <w:rsid w:val="00DD1949"/>
    <w:rsid w:val="00DD1DC7"/>
    <w:rsid w:val="00DD1EAB"/>
    <w:rsid w:val="00DD21A4"/>
    <w:rsid w:val="00DD2B8D"/>
    <w:rsid w:val="00DD2EA4"/>
    <w:rsid w:val="00DD3447"/>
    <w:rsid w:val="00DD37FF"/>
    <w:rsid w:val="00DD38AF"/>
    <w:rsid w:val="00DD3C73"/>
    <w:rsid w:val="00DD4781"/>
    <w:rsid w:val="00DD480D"/>
    <w:rsid w:val="00DD53F7"/>
    <w:rsid w:val="00DD552E"/>
    <w:rsid w:val="00DD566D"/>
    <w:rsid w:val="00DD5C24"/>
    <w:rsid w:val="00DD5F41"/>
    <w:rsid w:val="00DD639F"/>
    <w:rsid w:val="00DD6DDB"/>
    <w:rsid w:val="00DD7C63"/>
    <w:rsid w:val="00DE0CDA"/>
    <w:rsid w:val="00DE16AE"/>
    <w:rsid w:val="00DE1B39"/>
    <w:rsid w:val="00DE1F01"/>
    <w:rsid w:val="00DE2085"/>
    <w:rsid w:val="00DE2107"/>
    <w:rsid w:val="00DE2457"/>
    <w:rsid w:val="00DE2579"/>
    <w:rsid w:val="00DE3336"/>
    <w:rsid w:val="00DE3398"/>
    <w:rsid w:val="00DE390B"/>
    <w:rsid w:val="00DE4D6F"/>
    <w:rsid w:val="00DE539D"/>
    <w:rsid w:val="00DE5777"/>
    <w:rsid w:val="00DE58E6"/>
    <w:rsid w:val="00DE5A15"/>
    <w:rsid w:val="00DE5EC0"/>
    <w:rsid w:val="00DE6084"/>
    <w:rsid w:val="00DE626E"/>
    <w:rsid w:val="00DE6C30"/>
    <w:rsid w:val="00DE6F1D"/>
    <w:rsid w:val="00DE79B7"/>
    <w:rsid w:val="00DF14F0"/>
    <w:rsid w:val="00DF19D5"/>
    <w:rsid w:val="00DF24C3"/>
    <w:rsid w:val="00DF2842"/>
    <w:rsid w:val="00DF2EDA"/>
    <w:rsid w:val="00DF30CB"/>
    <w:rsid w:val="00DF3C3C"/>
    <w:rsid w:val="00DF4114"/>
    <w:rsid w:val="00DF4131"/>
    <w:rsid w:val="00DF45E6"/>
    <w:rsid w:val="00DF47C7"/>
    <w:rsid w:val="00DF48DA"/>
    <w:rsid w:val="00DF4F8D"/>
    <w:rsid w:val="00DF54B8"/>
    <w:rsid w:val="00DF54D3"/>
    <w:rsid w:val="00DF5C03"/>
    <w:rsid w:val="00DF6F16"/>
    <w:rsid w:val="00DF7AE6"/>
    <w:rsid w:val="00DF7D3E"/>
    <w:rsid w:val="00DF7F53"/>
    <w:rsid w:val="00E00509"/>
    <w:rsid w:val="00E00708"/>
    <w:rsid w:val="00E00A14"/>
    <w:rsid w:val="00E00BAC"/>
    <w:rsid w:val="00E016CD"/>
    <w:rsid w:val="00E0246F"/>
    <w:rsid w:val="00E024A7"/>
    <w:rsid w:val="00E02CDE"/>
    <w:rsid w:val="00E03A50"/>
    <w:rsid w:val="00E03C5E"/>
    <w:rsid w:val="00E03C7F"/>
    <w:rsid w:val="00E04112"/>
    <w:rsid w:val="00E046B4"/>
    <w:rsid w:val="00E0474B"/>
    <w:rsid w:val="00E04BBF"/>
    <w:rsid w:val="00E0566D"/>
    <w:rsid w:val="00E06A33"/>
    <w:rsid w:val="00E06C9D"/>
    <w:rsid w:val="00E06D55"/>
    <w:rsid w:val="00E077DB"/>
    <w:rsid w:val="00E07D8A"/>
    <w:rsid w:val="00E1089D"/>
    <w:rsid w:val="00E10974"/>
    <w:rsid w:val="00E109A8"/>
    <w:rsid w:val="00E10CA6"/>
    <w:rsid w:val="00E117A0"/>
    <w:rsid w:val="00E12389"/>
    <w:rsid w:val="00E12710"/>
    <w:rsid w:val="00E1273F"/>
    <w:rsid w:val="00E12B43"/>
    <w:rsid w:val="00E12E20"/>
    <w:rsid w:val="00E136BD"/>
    <w:rsid w:val="00E13826"/>
    <w:rsid w:val="00E1385F"/>
    <w:rsid w:val="00E1399B"/>
    <w:rsid w:val="00E13CBC"/>
    <w:rsid w:val="00E1500C"/>
    <w:rsid w:val="00E15335"/>
    <w:rsid w:val="00E153B4"/>
    <w:rsid w:val="00E1540B"/>
    <w:rsid w:val="00E156CA"/>
    <w:rsid w:val="00E15A2A"/>
    <w:rsid w:val="00E1640A"/>
    <w:rsid w:val="00E1678C"/>
    <w:rsid w:val="00E169B3"/>
    <w:rsid w:val="00E16AD6"/>
    <w:rsid w:val="00E17081"/>
    <w:rsid w:val="00E1767F"/>
    <w:rsid w:val="00E202DA"/>
    <w:rsid w:val="00E2037E"/>
    <w:rsid w:val="00E20481"/>
    <w:rsid w:val="00E20B25"/>
    <w:rsid w:val="00E20C54"/>
    <w:rsid w:val="00E20D91"/>
    <w:rsid w:val="00E21519"/>
    <w:rsid w:val="00E2165A"/>
    <w:rsid w:val="00E21E69"/>
    <w:rsid w:val="00E2232D"/>
    <w:rsid w:val="00E22565"/>
    <w:rsid w:val="00E22CD6"/>
    <w:rsid w:val="00E22D64"/>
    <w:rsid w:val="00E23182"/>
    <w:rsid w:val="00E2364A"/>
    <w:rsid w:val="00E237A0"/>
    <w:rsid w:val="00E23E83"/>
    <w:rsid w:val="00E23EF7"/>
    <w:rsid w:val="00E259E9"/>
    <w:rsid w:val="00E25C0F"/>
    <w:rsid w:val="00E267E5"/>
    <w:rsid w:val="00E26FDD"/>
    <w:rsid w:val="00E27296"/>
    <w:rsid w:val="00E274A7"/>
    <w:rsid w:val="00E27C4E"/>
    <w:rsid w:val="00E27C4F"/>
    <w:rsid w:val="00E27E3E"/>
    <w:rsid w:val="00E30B7B"/>
    <w:rsid w:val="00E30FD8"/>
    <w:rsid w:val="00E31507"/>
    <w:rsid w:val="00E31A74"/>
    <w:rsid w:val="00E32D8B"/>
    <w:rsid w:val="00E33AC9"/>
    <w:rsid w:val="00E33C24"/>
    <w:rsid w:val="00E346DD"/>
    <w:rsid w:val="00E34DC0"/>
    <w:rsid w:val="00E3524B"/>
    <w:rsid w:val="00E352BA"/>
    <w:rsid w:val="00E357B2"/>
    <w:rsid w:val="00E35B34"/>
    <w:rsid w:val="00E35C48"/>
    <w:rsid w:val="00E35E92"/>
    <w:rsid w:val="00E36919"/>
    <w:rsid w:val="00E3706D"/>
    <w:rsid w:val="00E3715D"/>
    <w:rsid w:val="00E378B3"/>
    <w:rsid w:val="00E40E34"/>
    <w:rsid w:val="00E41552"/>
    <w:rsid w:val="00E415DC"/>
    <w:rsid w:val="00E420F5"/>
    <w:rsid w:val="00E428B8"/>
    <w:rsid w:val="00E42B8E"/>
    <w:rsid w:val="00E42D10"/>
    <w:rsid w:val="00E42F05"/>
    <w:rsid w:val="00E4311B"/>
    <w:rsid w:val="00E43187"/>
    <w:rsid w:val="00E43C9E"/>
    <w:rsid w:val="00E43E58"/>
    <w:rsid w:val="00E44493"/>
    <w:rsid w:val="00E459DE"/>
    <w:rsid w:val="00E45B6E"/>
    <w:rsid w:val="00E45FB3"/>
    <w:rsid w:val="00E465A8"/>
    <w:rsid w:val="00E466D7"/>
    <w:rsid w:val="00E47217"/>
    <w:rsid w:val="00E472F6"/>
    <w:rsid w:val="00E47350"/>
    <w:rsid w:val="00E47792"/>
    <w:rsid w:val="00E4783E"/>
    <w:rsid w:val="00E47D61"/>
    <w:rsid w:val="00E47E94"/>
    <w:rsid w:val="00E50051"/>
    <w:rsid w:val="00E50147"/>
    <w:rsid w:val="00E5167F"/>
    <w:rsid w:val="00E5171F"/>
    <w:rsid w:val="00E51BF3"/>
    <w:rsid w:val="00E52ACA"/>
    <w:rsid w:val="00E534A5"/>
    <w:rsid w:val="00E535EE"/>
    <w:rsid w:val="00E5458F"/>
    <w:rsid w:val="00E54750"/>
    <w:rsid w:val="00E547F9"/>
    <w:rsid w:val="00E55D10"/>
    <w:rsid w:val="00E5717E"/>
    <w:rsid w:val="00E572A4"/>
    <w:rsid w:val="00E57415"/>
    <w:rsid w:val="00E57A9C"/>
    <w:rsid w:val="00E6127F"/>
    <w:rsid w:val="00E613CD"/>
    <w:rsid w:val="00E614A3"/>
    <w:rsid w:val="00E61C7D"/>
    <w:rsid w:val="00E61F48"/>
    <w:rsid w:val="00E62161"/>
    <w:rsid w:val="00E62648"/>
    <w:rsid w:val="00E62753"/>
    <w:rsid w:val="00E62B86"/>
    <w:rsid w:val="00E6369C"/>
    <w:rsid w:val="00E63DF3"/>
    <w:rsid w:val="00E64757"/>
    <w:rsid w:val="00E64852"/>
    <w:rsid w:val="00E64F70"/>
    <w:rsid w:val="00E6567C"/>
    <w:rsid w:val="00E656A6"/>
    <w:rsid w:val="00E65D8F"/>
    <w:rsid w:val="00E665C9"/>
    <w:rsid w:val="00E666E1"/>
    <w:rsid w:val="00E66EF8"/>
    <w:rsid w:val="00E67896"/>
    <w:rsid w:val="00E678FB"/>
    <w:rsid w:val="00E706D9"/>
    <w:rsid w:val="00E70E59"/>
    <w:rsid w:val="00E7196B"/>
    <w:rsid w:val="00E71D6C"/>
    <w:rsid w:val="00E71DD2"/>
    <w:rsid w:val="00E71F20"/>
    <w:rsid w:val="00E725B2"/>
    <w:rsid w:val="00E7288A"/>
    <w:rsid w:val="00E73084"/>
    <w:rsid w:val="00E7373F"/>
    <w:rsid w:val="00E73DA0"/>
    <w:rsid w:val="00E741D0"/>
    <w:rsid w:val="00E751B0"/>
    <w:rsid w:val="00E755A7"/>
    <w:rsid w:val="00E756DE"/>
    <w:rsid w:val="00E75AAD"/>
    <w:rsid w:val="00E765DB"/>
    <w:rsid w:val="00E7714A"/>
    <w:rsid w:val="00E77E3A"/>
    <w:rsid w:val="00E8012B"/>
    <w:rsid w:val="00E811DB"/>
    <w:rsid w:val="00E812A2"/>
    <w:rsid w:val="00E8130E"/>
    <w:rsid w:val="00E8211D"/>
    <w:rsid w:val="00E8224C"/>
    <w:rsid w:val="00E82E49"/>
    <w:rsid w:val="00E83410"/>
    <w:rsid w:val="00E84434"/>
    <w:rsid w:val="00E84526"/>
    <w:rsid w:val="00E848F3"/>
    <w:rsid w:val="00E85384"/>
    <w:rsid w:val="00E85D32"/>
    <w:rsid w:val="00E86B2A"/>
    <w:rsid w:val="00E8755B"/>
    <w:rsid w:val="00E90638"/>
    <w:rsid w:val="00E90919"/>
    <w:rsid w:val="00E90BAA"/>
    <w:rsid w:val="00E9133F"/>
    <w:rsid w:val="00E923C0"/>
    <w:rsid w:val="00E92724"/>
    <w:rsid w:val="00E92F22"/>
    <w:rsid w:val="00E93479"/>
    <w:rsid w:val="00E93A9F"/>
    <w:rsid w:val="00E94119"/>
    <w:rsid w:val="00E9440F"/>
    <w:rsid w:val="00E947C1"/>
    <w:rsid w:val="00E94963"/>
    <w:rsid w:val="00E94CB4"/>
    <w:rsid w:val="00E958A7"/>
    <w:rsid w:val="00E959AC"/>
    <w:rsid w:val="00E95C1C"/>
    <w:rsid w:val="00E96481"/>
    <w:rsid w:val="00E96889"/>
    <w:rsid w:val="00E96E7D"/>
    <w:rsid w:val="00E96E80"/>
    <w:rsid w:val="00E97478"/>
    <w:rsid w:val="00E9763D"/>
    <w:rsid w:val="00E978AE"/>
    <w:rsid w:val="00E97D14"/>
    <w:rsid w:val="00E97E42"/>
    <w:rsid w:val="00EA0A66"/>
    <w:rsid w:val="00EA160C"/>
    <w:rsid w:val="00EA1765"/>
    <w:rsid w:val="00EA239F"/>
    <w:rsid w:val="00EA2C30"/>
    <w:rsid w:val="00EA2DE6"/>
    <w:rsid w:val="00EA2F2E"/>
    <w:rsid w:val="00EA3894"/>
    <w:rsid w:val="00EA3A82"/>
    <w:rsid w:val="00EA3CFC"/>
    <w:rsid w:val="00EA405A"/>
    <w:rsid w:val="00EA43FF"/>
    <w:rsid w:val="00EA4A52"/>
    <w:rsid w:val="00EA4B7F"/>
    <w:rsid w:val="00EA4F32"/>
    <w:rsid w:val="00EA576B"/>
    <w:rsid w:val="00EA5AF3"/>
    <w:rsid w:val="00EA5B8B"/>
    <w:rsid w:val="00EA5F90"/>
    <w:rsid w:val="00EA644F"/>
    <w:rsid w:val="00EA6522"/>
    <w:rsid w:val="00EA652E"/>
    <w:rsid w:val="00EA6960"/>
    <w:rsid w:val="00EA75B9"/>
    <w:rsid w:val="00EA78E5"/>
    <w:rsid w:val="00EA7C34"/>
    <w:rsid w:val="00EB0303"/>
    <w:rsid w:val="00EB0B38"/>
    <w:rsid w:val="00EB0C20"/>
    <w:rsid w:val="00EB0C9B"/>
    <w:rsid w:val="00EB1CAC"/>
    <w:rsid w:val="00EB21CB"/>
    <w:rsid w:val="00EB2536"/>
    <w:rsid w:val="00EB25E1"/>
    <w:rsid w:val="00EB3A45"/>
    <w:rsid w:val="00EB3C6C"/>
    <w:rsid w:val="00EB3D33"/>
    <w:rsid w:val="00EB40F2"/>
    <w:rsid w:val="00EB46F5"/>
    <w:rsid w:val="00EB4C98"/>
    <w:rsid w:val="00EB6BF8"/>
    <w:rsid w:val="00EB7285"/>
    <w:rsid w:val="00EB76BF"/>
    <w:rsid w:val="00EB7818"/>
    <w:rsid w:val="00EB7EF2"/>
    <w:rsid w:val="00EC05B3"/>
    <w:rsid w:val="00EC0740"/>
    <w:rsid w:val="00EC07BF"/>
    <w:rsid w:val="00EC0813"/>
    <w:rsid w:val="00EC1097"/>
    <w:rsid w:val="00EC1921"/>
    <w:rsid w:val="00EC1FE5"/>
    <w:rsid w:val="00EC2335"/>
    <w:rsid w:val="00EC2574"/>
    <w:rsid w:val="00EC289A"/>
    <w:rsid w:val="00EC2E70"/>
    <w:rsid w:val="00EC2EC4"/>
    <w:rsid w:val="00EC2F75"/>
    <w:rsid w:val="00EC31EC"/>
    <w:rsid w:val="00EC3A07"/>
    <w:rsid w:val="00EC3A23"/>
    <w:rsid w:val="00EC3AEA"/>
    <w:rsid w:val="00EC3D04"/>
    <w:rsid w:val="00EC4586"/>
    <w:rsid w:val="00EC47C6"/>
    <w:rsid w:val="00EC4CB9"/>
    <w:rsid w:val="00EC5F7F"/>
    <w:rsid w:val="00EC656D"/>
    <w:rsid w:val="00EC667A"/>
    <w:rsid w:val="00EC66E5"/>
    <w:rsid w:val="00EC6818"/>
    <w:rsid w:val="00EC6B2D"/>
    <w:rsid w:val="00EC6EE9"/>
    <w:rsid w:val="00EC71CE"/>
    <w:rsid w:val="00EC722C"/>
    <w:rsid w:val="00EC732B"/>
    <w:rsid w:val="00EC75BD"/>
    <w:rsid w:val="00EC7B5C"/>
    <w:rsid w:val="00ED02E5"/>
    <w:rsid w:val="00ED0879"/>
    <w:rsid w:val="00ED11CC"/>
    <w:rsid w:val="00ED1CF3"/>
    <w:rsid w:val="00ED20FA"/>
    <w:rsid w:val="00ED2497"/>
    <w:rsid w:val="00ED279B"/>
    <w:rsid w:val="00ED2D3E"/>
    <w:rsid w:val="00ED2D67"/>
    <w:rsid w:val="00ED308D"/>
    <w:rsid w:val="00ED3506"/>
    <w:rsid w:val="00ED3D5D"/>
    <w:rsid w:val="00ED4060"/>
    <w:rsid w:val="00ED4257"/>
    <w:rsid w:val="00ED4441"/>
    <w:rsid w:val="00ED4BC6"/>
    <w:rsid w:val="00ED524C"/>
    <w:rsid w:val="00ED526B"/>
    <w:rsid w:val="00ED576A"/>
    <w:rsid w:val="00ED5CCA"/>
    <w:rsid w:val="00ED5E04"/>
    <w:rsid w:val="00ED5FD8"/>
    <w:rsid w:val="00ED63BB"/>
    <w:rsid w:val="00ED6BFC"/>
    <w:rsid w:val="00ED6FF5"/>
    <w:rsid w:val="00ED7020"/>
    <w:rsid w:val="00ED7D4C"/>
    <w:rsid w:val="00EE05B3"/>
    <w:rsid w:val="00EE0624"/>
    <w:rsid w:val="00EE0AF5"/>
    <w:rsid w:val="00EE0FC5"/>
    <w:rsid w:val="00EE1056"/>
    <w:rsid w:val="00EE1717"/>
    <w:rsid w:val="00EE1CBF"/>
    <w:rsid w:val="00EE1DD6"/>
    <w:rsid w:val="00EE1EC3"/>
    <w:rsid w:val="00EE23D6"/>
    <w:rsid w:val="00EE29F2"/>
    <w:rsid w:val="00EE2E59"/>
    <w:rsid w:val="00EE2EB3"/>
    <w:rsid w:val="00EE32D7"/>
    <w:rsid w:val="00EE4CAB"/>
    <w:rsid w:val="00EE53FC"/>
    <w:rsid w:val="00EE5670"/>
    <w:rsid w:val="00EE5F53"/>
    <w:rsid w:val="00EE6067"/>
    <w:rsid w:val="00EE614F"/>
    <w:rsid w:val="00EE6DCC"/>
    <w:rsid w:val="00EE7927"/>
    <w:rsid w:val="00EE7B1E"/>
    <w:rsid w:val="00EF096D"/>
    <w:rsid w:val="00EF0D33"/>
    <w:rsid w:val="00EF0DB7"/>
    <w:rsid w:val="00EF10DE"/>
    <w:rsid w:val="00EF1496"/>
    <w:rsid w:val="00EF14DD"/>
    <w:rsid w:val="00EF18CA"/>
    <w:rsid w:val="00EF3259"/>
    <w:rsid w:val="00EF41A4"/>
    <w:rsid w:val="00EF459E"/>
    <w:rsid w:val="00EF4BEF"/>
    <w:rsid w:val="00EF5289"/>
    <w:rsid w:val="00EF61E2"/>
    <w:rsid w:val="00EF6423"/>
    <w:rsid w:val="00EF64F0"/>
    <w:rsid w:val="00EF6731"/>
    <w:rsid w:val="00EF6768"/>
    <w:rsid w:val="00EF6C28"/>
    <w:rsid w:val="00EF6FB0"/>
    <w:rsid w:val="00EF796C"/>
    <w:rsid w:val="00EF7E5A"/>
    <w:rsid w:val="00F01349"/>
    <w:rsid w:val="00F013B8"/>
    <w:rsid w:val="00F0146A"/>
    <w:rsid w:val="00F01E24"/>
    <w:rsid w:val="00F027E8"/>
    <w:rsid w:val="00F0288F"/>
    <w:rsid w:val="00F0289B"/>
    <w:rsid w:val="00F03788"/>
    <w:rsid w:val="00F03931"/>
    <w:rsid w:val="00F03FE5"/>
    <w:rsid w:val="00F0443D"/>
    <w:rsid w:val="00F046BD"/>
    <w:rsid w:val="00F04868"/>
    <w:rsid w:val="00F05709"/>
    <w:rsid w:val="00F061BE"/>
    <w:rsid w:val="00F06C9C"/>
    <w:rsid w:val="00F1054F"/>
    <w:rsid w:val="00F1081A"/>
    <w:rsid w:val="00F10D0D"/>
    <w:rsid w:val="00F113EC"/>
    <w:rsid w:val="00F11463"/>
    <w:rsid w:val="00F11CC3"/>
    <w:rsid w:val="00F131A3"/>
    <w:rsid w:val="00F1364E"/>
    <w:rsid w:val="00F140B2"/>
    <w:rsid w:val="00F142F2"/>
    <w:rsid w:val="00F15A2D"/>
    <w:rsid w:val="00F16397"/>
    <w:rsid w:val="00F16398"/>
    <w:rsid w:val="00F1706D"/>
    <w:rsid w:val="00F172A1"/>
    <w:rsid w:val="00F17365"/>
    <w:rsid w:val="00F17A1F"/>
    <w:rsid w:val="00F17BC9"/>
    <w:rsid w:val="00F17BFC"/>
    <w:rsid w:val="00F20055"/>
    <w:rsid w:val="00F20083"/>
    <w:rsid w:val="00F202A8"/>
    <w:rsid w:val="00F20826"/>
    <w:rsid w:val="00F20D7B"/>
    <w:rsid w:val="00F211F3"/>
    <w:rsid w:val="00F211FF"/>
    <w:rsid w:val="00F21EA2"/>
    <w:rsid w:val="00F2224A"/>
    <w:rsid w:val="00F2238A"/>
    <w:rsid w:val="00F223FC"/>
    <w:rsid w:val="00F227D7"/>
    <w:rsid w:val="00F22B38"/>
    <w:rsid w:val="00F2308A"/>
    <w:rsid w:val="00F23160"/>
    <w:rsid w:val="00F23C1B"/>
    <w:rsid w:val="00F23CA3"/>
    <w:rsid w:val="00F23E66"/>
    <w:rsid w:val="00F24EB6"/>
    <w:rsid w:val="00F25067"/>
    <w:rsid w:val="00F25E6D"/>
    <w:rsid w:val="00F268EF"/>
    <w:rsid w:val="00F27C0C"/>
    <w:rsid w:val="00F27E08"/>
    <w:rsid w:val="00F3022F"/>
    <w:rsid w:val="00F302DF"/>
    <w:rsid w:val="00F30388"/>
    <w:rsid w:val="00F30CC8"/>
    <w:rsid w:val="00F30CFC"/>
    <w:rsid w:val="00F30FBF"/>
    <w:rsid w:val="00F315E8"/>
    <w:rsid w:val="00F31920"/>
    <w:rsid w:val="00F31BBE"/>
    <w:rsid w:val="00F31EC0"/>
    <w:rsid w:val="00F33035"/>
    <w:rsid w:val="00F330C1"/>
    <w:rsid w:val="00F33D16"/>
    <w:rsid w:val="00F3587B"/>
    <w:rsid w:val="00F36056"/>
    <w:rsid w:val="00F365C2"/>
    <w:rsid w:val="00F36615"/>
    <w:rsid w:val="00F37974"/>
    <w:rsid w:val="00F37C14"/>
    <w:rsid w:val="00F37E35"/>
    <w:rsid w:val="00F40178"/>
    <w:rsid w:val="00F41111"/>
    <w:rsid w:val="00F42411"/>
    <w:rsid w:val="00F4249A"/>
    <w:rsid w:val="00F42E95"/>
    <w:rsid w:val="00F436D9"/>
    <w:rsid w:val="00F437E1"/>
    <w:rsid w:val="00F442FE"/>
    <w:rsid w:val="00F4465A"/>
    <w:rsid w:val="00F44C7E"/>
    <w:rsid w:val="00F45921"/>
    <w:rsid w:val="00F459A0"/>
    <w:rsid w:val="00F45B8E"/>
    <w:rsid w:val="00F45E4B"/>
    <w:rsid w:val="00F45E66"/>
    <w:rsid w:val="00F460BB"/>
    <w:rsid w:val="00F4611B"/>
    <w:rsid w:val="00F471C8"/>
    <w:rsid w:val="00F473DE"/>
    <w:rsid w:val="00F47BCD"/>
    <w:rsid w:val="00F47D73"/>
    <w:rsid w:val="00F51630"/>
    <w:rsid w:val="00F52E8D"/>
    <w:rsid w:val="00F532FD"/>
    <w:rsid w:val="00F533F3"/>
    <w:rsid w:val="00F542D7"/>
    <w:rsid w:val="00F544E9"/>
    <w:rsid w:val="00F5492D"/>
    <w:rsid w:val="00F54A70"/>
    <w:rsid w:val="00F54E95"/>
    <w:rsid w:val="00F57055"/>
    <w:rsid w:val="00F57173"/>
    <w:rsid w:val="00F5720A"/>
    <w:rsid w:val="00F6025E"/>
    <w:rsid w:val="00F60CB0"/>
    <w:rsid w:val="00F60E19"/>
    <w:rsid w:val="00F61608"/>
    <w:rsid w:val="00F616CA"/>
    <w:rsid w:val="00F61FA9"/>
    <w:rsid w:val="00F62AE3"/>
    <w:rsid w:val="00F634A8"/>
    <w:rsid w:val="00F63CD4"/>
    <w:rsid w:val="00F64229"/>
    <w:rsid w:val="00F6440B"/>
    <w:rsid w:val="00F64649"/>
    <w:rsid w:val="00F64AE3"/>
    <w:rsid w:val="00F65A65"/>
    <w:rsid w:val="00F65AE2"/>
    <w:rsid w:val="00F65C69"/>
    <w:rsid w:val="00F66939"/>
    <w:rsid w:val="00F669D7"/>
    <w:rsid w:val="00F66B44"/>
    <w:rsid w:val="00F67401"/>
    <w:rsid w:val="00F67810"/>
    <w:rsid w:val="00F67C03"/>
    <w:rsid w:val="00F709C7"/>
    <w:rsid w:val="00F717D2"/>
    <w:rsid w:val="00F71B21"/>
    <w:rsid w:val="00F723CD"/>
    <w:rsid w:val="00F72411"/>
    <w:rsid w:val="00F7267A"/>
    <w:rsid w:val="00F72B02"/>
    <w:rsid w:val="00F72DFE"/>
    <w:rsid w:val="00F7352F"/>
    <w:rsid w:val="00F73E8B"/>
    <w:rsid w:val="00F7412F"/>
    <w:rsid w:val="00F742BD"/>
    <w:rsid w:val="00F74A92"/>
    <w:rsid w:val="00F753FC"/>
    <w:rsid w:val="00F75662"/>
    <w:rsid w:val="00F758B8"/>
    <w:rsid w:val="00F75B7F"/>
    <w:rsid w:val="00F75C42"/>
    <w:rsid w:val="00F75D25"/>
    <w:rsid w:val="00F760D0"/>
    <w:rsid w:val="00F76ED5"/>
    <w:rsid w:val="00F76FE6"/>
    <w:rsid w:val="00F770D3"/>
    <w:rsid w:val="00F8088B"/>
    <w:rsid w:val="00F820F6"/>
    <w:rsid w:val="00F8295C"/>
    <w:rsid w:val="00F830F3"/>
    <w:rsid w:val="00F84B1E"/>
    <w:rsid w:val="00F84B38"/>
    <w:rsid w:val="00F84EB4"/>
    <w:rsid w:val="00F85042"/>
    <w:rsid w:val="00F850A1"/>
    <w:rsid w:val="00F850EC"/>
    <w:rsid w:val="00F85473"/>
    <w:rsid w:val="00F860E0"/>
    <w:rsid w:val="00F863C5"/>
    <w:rsid w:val="00F86438"/>
    <w:rsid w:val="00F866D6"/>
    <w:rsid w:val="00F8732B"/>
    <w:rsid w:val="00F8751B"/>
    <w:rsid w:val="00F8760E"/>
    <w:rsid w:val="00F8790C"/>
    <w:rsid w:val="00F8791E"/>
    <w:rsid w:val="00F87968"/>
    <w:rsid w:val="00F87C06"/>
    <w:rsid w:val="00F902E3"/>
    <w:rsid w:val="00F90562"/>
    <w:rsid w:val="00F906E9"/>
    <w:rsid w:val="00F912F4"/>
    <w:rsid w:val="00F919B6"/>
    <w:rsid w:val="00F91F13"/>
    <w:rsid w:val="00F9250E"/>
    <w:rsid w:val="00F93198"/>
    <w:rsid w:val="00F9319B"/>
    <w:rsid w:val="00F931B8"/>
    <w:rsid w:val="00F9367F"/>
    <w:rsid w:val="00F93F5F"/>
    <w:rsid w:val="00F94730"/>
    <w:rsid w:val="00F9490C"/>
    <w:rsid w:val="00F95023"/>
    <w:rsid w:val="00F950C3"/>
    <w:rsid w:val="00F95E5B"/>
    <w:rsid w:val="00F95F66"/>
    <w:rsid w:val="00F96653"/>
    <w:rsid w:val="00F9722A"/>
    <w:rsid w:val="00F97387"/>
    <w:rsid w:val="00F973FA"/>
    <w:rsid w:val="00F97B32"/>
    <w:rsid w:val="00F97EEC"/>
    <w:rsid w:val="00FA01AE"/>
    <w:rsid w:val="00FA02E0"/>
    <w:rsid w:val="00FA0B46"/>
    <w:rsid w:val="00FA11C5"/>
    <w:rsid w:val="00FA1228"/>
    <w:rsid w:val="00FA1871"/>
    <w:rsid w:val="00FA2071"/>
    <w:rsid w:val="00FA215C"/>
    <w:rsid w:val="00FA2592"/>
    <w:rsid w:val="00FA3244"/>
    <w:rsid w:val="00FA347F"/>
    <w:rsid w:val="00FA369C"/>
    <w:rsid w:val="00FA376C"/>
    <w:rsid w:val="00FA3E63"/>
    <w:rsid w:val="00FA4110"/>
    <w:rsid w:val="00FA4C30"/>
    <w:rsid w:val="00FA4E8D"/>
    <w:rsid w:val="00FA616E"/>
    <w:rsid w:val="00FA61C0"/>
    <w:rsid w:val="00FA648B"/>
    <w:rsid w:val="00FA6AEA"/>
    <w:rsid w:val="00FA6D24"/>
    <w:rsid w:val="00FA6E6E"/>
    <w:rsid w:val="00FA753F"/>
    <w:rsid w:val="00FA774A"/>
    <w:rsid w:val="00FA7D48"/>
    <w:rsid w:val="00FA7E7F"/>
    <w:rsid w:val="00FA7EC2"/>
    <w:rsid w:val="00FB0C17"/>
    <w:rsid w:val="00FB0FDC"/>
    <w:rsid w:val="00FB1D70"/>
    <w:rsid w:val="00FB25F1"/>
    <w:rsid w:val="00FB2B73"/>
    <w:rsid w:val="00FB2CD7"/>
    <w:rsid w:val="00FB447D"/>
    <w:rsid w:val="00FB497C"/>
    <w:rsid w:val="00FB4D72"/>
    <w:rsid w:val="00FB55BE"/>
    <w:rsid w:val="00FB64BB"/>
    <w:rsid w:val="00FB6A17"/>
    <w:rsid w:val="00FB6A87"/>
    <w:rsid w:val="00FB78B8"/>
    <w:rsid w:val="00FB7D2F"/>
    <w:rsid w:val="00FB7F06"/>
    <w:rsid w:val="00FC04EC"/>
    <w:rsid w:val="00FC066B"/>
    <w:rsid w:val="00FC08BC"/>
    <w:rsid w:val="00FC09F7"/>
    <w:rsid w:val="00FC0D1E"/>
    <w:rsid w:val="00FC0D83"/>
    <w:rsid w:val="00FC0F41"/>
    <w:rsid w:val="00FC0F70"/>
    <w:rsid w:val="00FC10E3"/>
    <w:rsid w:val="00FC1387"/>
    <w:rsid w:val="00FC18BE"/>
    <w:rsid w:val="00FC1A5F"/>
    <w:rsid w:val="00FC2984"/>
    <w:rsid w:val="00FC2BF1"/>
    <w:rsid w:val="00FC327B"/>
    <w:rsid w:val="00FC33C4"/>
    <w:rsid w:val="00FC3D54"/>
    <w:rsid w:val="00FC4B94"/>
    <w:rsid w:val="00FC559C"/>
    <w:rsid w:val="00FC5806"/>
    <w:rsid w:val="00FC5DC3"/>
    <w:rsid w:val="00FC5F8A"/>
    <w:rsid w:val="00FC6151"/>
    <w:rsid w:val="00FC663F"/>
    <w:rsid w:val="00FC675B"/>
    <w:rsid w:val="00FC7666"/>
    <w:rsid w:val="00FC78DD"/>
    <w:rsid w:val="00FC7BE4"/>
    <w:rsid w:val="00FC7C6E"/>
    <w:rsid w:val="00FD116E"/>
    <w:rsid w:val="00FD2364"/>
    <w:rsid w:val="00FD2CB5"/>
    <w:rsid w:val="00FD2EF4"/>
    <w:rsid w:val="00FD3692"/>
    <w:rsid w:val="00FD3984"/>
    <w:rsid w:val="00FD3D2B"/>
    <w:rsid w:val="00FD4033"/>
    <w:rsid w:val="00FD49B7"/>
    <w:rsid w:val="00FD4ADF"/>
    <w:rsid w:val="00FD4F22"/>
    <w:rsid w:val="00FD626E"/>
    <w:rsid w:val="00FD6BF3"/>
    <w:rsid w:val="00FD6C70"/>
    <w:rsid w:val="00FD6CB9"/>
    <w:rsid w:val="00FD71C5"/>
    <w:rsid w:val="00FD72FE"/>
    <w:rsid w:val="00FD7CE5"/>
    <w:rsid w:val="00FE0202"/>
    <w:rsid w:val="00FE0253"/>
    <w:rsid w:val="00FE050C"/>
    <w:rsid w:val="00FE0BE8"/>
    <w:rsid w:val="00FE0FFA"/>
    <w:rsid w:val="00FE1A07"/>
    <w:rsid w:val="00FE1DE9"/>
    <w:rsid w:val="00FE25F3"/>
    <w:rsid w:val="00FE2FB8"/>
    <w:rsid w:val="00FE34EA"/>
    <w:rsid w:val="00FE3E42"/>
    <w:rsid w:val="00FE3F6F"/>
    <w:rsid w:val="00FE4A33"/>
    <w:rsid w:val="00FE4C12"/>
    <w:rsid w:val="00FE571E"/>
    <w:rsid w:val="00FE59F1"/>
    <w:rsid w:val="00FE5AA5"/>
    <w:rsid w:val="00FE671A"/>
    <w:rsid w:val="00FE6BAE"/>
    <w:rsid w:val="00FE6CC8"/>
    <w:rsid w:val="00FE7CAF"/>
    <w:rsid w:val="00FE7D6F"/>
    <w:rsid w:val="00FE7EE6"/>
    <w:rsid w:val="00FF0E7F"/>
    <w:rsid w:val="00FF23F4"/>
    <w:rsid w:val="00FF267A"/>
    <w:rsid w:val="00FF286F"/>
    <w:rsid w:val="00FF2E1F"/>
    <w:rsid w:val="00FF3508"/>
    <w:rsid w:val="00FF3DAC"/>
    <w:rsid w:val="00FF41C8"/>
    <w:rsid w:val="00FF426F"/>
    <w:rsid w:val="00FF48B3"/>
    <w:rsid w:val="00FF4D45"/>
    <w:rsid w:val="00FF50C3"/>
    <w:rsid w:val="00FF5173"/>
    <w:rsid w:val="00FF53E8"/>
    <w:rsid w:val="00FF5677"/>
    <w:rsid w:val="00FF58DD"/>
    <w:rsid w:val="00FF5ADC"/>
    <w:rsid w:val="00FF6BBD"/>
    <w:rsid w:val="00FF73F3"/>
    <w:rsid w:val="00FF7E69"/>
    <w:rsid w:val="00FF7F82"/>
    <w:rsid w:val="00FF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280D7"/>
  <w15:docId w15:val="{12AF3D73-9BC4-4CB4-904A-975D1AA37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0E86"/>
    <w:pPr>
      <w:widowControl w:val="0"/>
      <w:autoSpaceDE w:val="0"/>
      <w:autoSpaceDN w:val="0"/>
      <w:adjustRightInd w:val="0"/>
      <w:jc w:val="both"/>
    </w:pPr>
    <w:rPr>
      <w:rFonts w:ascii="Arial" w:hAnsi="Arial" w:cs="Arial"/>
    </w:rPr>
  </w:style>
  <w:style w:type="paragraph" w:styleId="1">
    <w:name w:val="heading 1"/>
    <w:basedOn w:val="a0"/>
    <w:next w:val="a0"/>
    <w:link w:val="10"/>
    <w:qFormat/>
    <w:rsid w:val="00A2482B"/>
    <w:pPr>
      <w:keepNext/>
      <w:widowControl/>
      <w:autoSpaceDE/>
      <w:autoSpaceDN/>
      <w:adjustRightInd/>
      <w:spacing w:before="240" w:after="60"/>
      <w:outlineLvl w:val="0"/>
    </w:pPr>
    <w:rPr>
      <w:b/>
      <w:bCs/>
      <w:kern w:val="32"/>
      <w:sz w:val="32"/>
      <w:szCs w:val="32"/>
    </w:rPr>
  </w:style>
  <w:style w:type="paragraph" w:styleId="2">
    <w:name w:val="heading 2"/>
    <w:basedOn w:val="a0"/>
    <w:next w:val="a0"/>
    <w:link w:val="20"/>
    <w:qFormat/>
    <w:rsid w:val="008A0E86"/>
    <w:pPr>
      <w:keepNext/>
      <w:widowControl/>
      <w:autoSpaceDE/>
      <w:autoSpaceDN/>
      <w:adjustRightInd/>
      <w:jc w:val="right"/>
      <w:outlineLvl w:val="1"/>
    </w:pPr>
    <w:rPr>
      <w:rFonts w:ascii="Times New Roman" w:hAnsi="Times New Roman" w:cs="Times New Roman"/>
      <w:sz w:val="28"/>
      <w:szCs w:val="28"/>
    </w:rPr>
  </w:style>
  <w:style w:type="paragraph" w:styleId="3">
    <w:name w:val="heading 3"/>
    <w:basedOn w:val="a0"/>
    <w:next w:val="a0"/>
    <w:link w:val="30"/>
    <w:qFormat/>
    <w:rsid w:val="00B4369F"/>
    <w:pPr>
      <w:keepNext/>
      <w:spacing w:before="240" w:after="60"/>
      <w:outlineLvl w:val="2"/>
    </w:pPr>
    <w:rPr>
      <w:rFonts w:ascii="Cambria" w:hAnsi="Cambria" w:cs="Times New Roman"/>
      <w:b/>
      <w:bCs/>
      <w:sz w:val="26"/>
      <w:szCs w:val="26"/>
    </w:rPr>
  </w:style>
  <w:style w:type="paragraph" w:styleId="4">
    <w:name w:val="heading 4"/>
    <w:basedOn w:val="a0"/>
    <w:next w:val="a0"/>
    <w:link w:val="40"/>
    <w:qFormat/>
    <w:rsid w:val="00A2482B"/>
    <w:pPr>
      <w:keepNext/>
      <w:widowControl/>
      <w:autoSpaceDE/>
      <w:autoSpaceDN/>
      <w:adjustRightInd/>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156E88"/>
    <w:pPr>
      <w:keepNext/>
      <w:widowControl/>
      <w:autoSpaceDE/>
      <w:autoSpaceDN/>
      <w:adjustRightInd/>
      <w:ind w:left="6480"/>
      <w:outlineLvl w:val="4"/>
    </w:pPr>
    <w:rPr>
      <w:rFonts w:ascii="Times New Roman" w:hAnsi="Times New Roman" w:cs="Times New Roman"/>
      <w:sz w:val="27"/>
    </w:rPr>
  </w:style>
  <w:style w:type="paragraph" w:styleId="6">
    <w:name w:val="heading 6"/>
    <w:basedOn w:val="a0"/>
    <w:next w:val="a0"/>
    <w:link w:val="60"/>
    <w:qFormat/>
    <w:rsid w:val="00156E88"/>
    <w:pPr>
      <w:keepNext/>
      <w:widowControl/>
      <w:autoSpaceDE/>
      <w:autoSpaceDN/>
      <w:adjustRightInd/>
      <w:jc w:val="center"/>
      <w:outlineLvl w:val="5"/>
    </w:pPr>
    <w:rPr>
      <w:rFonts w:ascii="Times New Roman" w:hAnsi="Times New Roman" w:cs="Times New Roman"/>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link w:val="1"/>
    <w:uiPriority w:val="99"/>
    <w:rsid w:val="00A2482B"/>
    <w:rPr>
      <w:rFonts w:ascii="Arial" w:hAnsi="Arial" w:cs="Arial"/>
      <w:b/>
      <w:bCs/>
      <w:kern w:val="32"/>
      <w:sz w:val="32"/>
      <w:szCs w:val="32"/>
    </w:rPr>
  </w:style>
  <w:style w:type="character" w:customStyle="1" w:styleId="30">
    <w:name w:val="Заголовок 3 Знак"/>
    <w:link w:val="3"/>
    <w:rsid w:val="00B4369F"/>
    <w:rPr>
      <w:rFonts w:ascii="Cambria" w:eastAsia="Times New Roman" w:hAnsi="Cambria" w:cs="Times New Roman"/>
      <w:b/>
      <w:bCs/>
      <w:sz w:val="26"/>
      <w:szCs w:val="26"/>
    </w:rPr>
  </w:style>
  <w:style w:type="character" w:customStyle="1" w:styleId="40">
    <w:name w:val="Заголовок 4 Знак"/>
    <w:link w:val="4"/>
    <w:rsid w:val="00A2482B"/>
    <w:rPr>
      <w:b/>
      <w:bCs/>
      <w:sz w:val="28"/>
      <w:szCs w:val="28"/>
    </w:rPr>
  </w:style>
  <w:style w:type="paragraph" w:styleId="a4">
    <w:name w:val="footer"/>
    <w:basedOn w:val="a0"/>
    <w:link w:val="a5"/>
    <w:uiPriority w:val="99"/>
    <w:rsid w:val="008A0E86"/>
    <w:pPr>
      <w:tabs>
        <w:tab w:val="center" w:pos="4677"/>
        <w:tab w:val="right" w:pos="9355"/>
      </w:tabs>
    </w:pPr>
  </w:style>
  <w:style w:type="character" w:customStyle="1" w:styleId="a5">
    <w:name w:val="Нижний колонтитул Знак"/>
    <w:link w:val="a4"/>
    <w:uiPriority w:val="99"/>
    <w:rsid w:val="00A2482B"/>
    <w:rPr>
      <w:rFonts w:ascii="Arial" w:hAnsi="Arial" w:cs="Arial"/>
    </w:rPr>
  </w:style>
  <w:style w:type="character" w:styleId="a6">
    <w:name w:val="page number"/>
    <w:basedOn w:val="a1"/>
    <w:uiPriority w:val="99"/>
    <w:rsid w:val="008A0E86"/>
  </w:style>
  <w:style w:type="paragraph" w:customStyle="1" w:styleId="a7">
    <w:name w:val="Îáû÷íûé"/>
    <w:uiPriority w:val="99"/>
    <w:rsid w:val="00462936"/>
    <w:pPr>
      <w:overflowPunct w:val="0"/>
      <w:autoSpaceDE w:val="0"/>
      <w:autoSpaceDN w:val="0"/>
      <w:adjustRightInd w:val="0"/>
      <w:jc w:val="both"/>
      <w:textAlignment w:val="baseline"/>
    </w:pPr>
    <w:rPr>
      <w:sz w:val="24"/>
    </w:rPr>
  </w:style>
  <w:style w:type="paragraph" w:styleId="a8">
    <w:name w:val="Balloon Text"/>
    <w:basedOn w:val="a0"/>
    <w:link w:val="a9"/>
    <w:semiHidden/>
    <w:rsid w:val="009760E8"/>
    <w:rPr>
      <w:rFonts w:ascii="Tahoma" w:hAnsi="Tahoma" w:cs="Tahoma"/>
      <w:sz w:val="16"/>
      <w:szCs w:val="16"/>
    </w:rPr>
  </w:style>
  <w:style w:type="paragraph" w:styleId="21">
    <w:name w:val="toc 2"/>
    <w:basedOn w:val="a0"/>
    <w:next w:val="a0"/>
    <w:autoRedefine/>
    <w:uiPriority w:val="39"/>
    <w:rsid w:val="008B79D1"/>
    <w:pPr>
      <w:tabs>
        <w:tab w:val="right" w:leader="dot" w:pos="9345"/>
      </w:tabs>
      <w:ind w:left="200"/>
    </w:pPr>
    <w:rPr>
      <w:rFonts w:ascii="Times New Roman" w:hAnsi="Times New Roman" w:cs="Times New Roman"/>
      <w:b/>
      <w:noProof/>
      <w:sz w:val="24"/>
      <w:szCs w:val="24"/>
    </w:rPr>
  </w:style>
  <w:style w:type="character" w:styleId="aa">
    <w:name w:val="Hyperlink"/>
    <w:uiPriority w:val="99"/>
    <w:rsid w:val="00E1640A"/>
    <w:rPr>
      <w:color w:val="0000FF"/>
      <w:u w:val="single"/>
    </w:rPr>
  </w:style>
  <w:style w:type="paragraph" w:styleId="ab">
    <w:name w:val="header"/>
    <w:basedOn w:val="a0"/>
    <w:link w:val="ac"/>
    <w:rsid w:val="00254BF0"/>
    <w:pPr>
      <w:tabs>
        <w:tab w:val="center" w:pos="4677"/>
        <w:tab w:val="right" w:pos="9355"/>
      </w:tabs>
    </w:pPr>
  </w:style>
  <w:style w:type="character" w:customStyle="1" w:styleId="ac">
    <w:name w:val="Верхний колонтитул Знак"/>
    <w:link w:val="ab"/>
    <w:uiPriority w:val="99"/>
    <w:rsid w:val="00A2482B"/>
    <w:rPr>
      <w:rFonts w:ascii="Arial" w:hAnsi="Arial" w:cs="Arial"/>
    </w:rPr>
  </w:style>
  <w:style w:type="paragraph" w:customStyle="1" w:styleId="ArialNarrow13pt1">
    <w:name w:val="Arial Narrow 13 pt по ширине Первая строка:  1 см"/>
    <w:basedOn w:val="a7"/>
    <w:rsid w:val="006C26D3"/>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uiPriority w:val="99"/>
    <w:rsid w:val="00A2482B"/>
    <w:pPr>
      <w:widowControl/>
      <w:autoSpaceDE/>
      <w:autoSpaceDN/>
      <w:adjustRightInd/>
      <w:spacing w:line="360" w:lineRule="auto"/>
      <w:ind w:firstLine="709"/>
    </w:pPr>
    <w:rPr>
      <w:rFonts w:ascii="Book Antiqua" w:hAnsi="Book Antiqua" w:cs="Times New Roman"/>
      <w:sz w:val="28"/>
      <w:szCs w:val="24"/>
    </w:rPr>
  </w:style>
  <w:style w:type="paragraph" w:customStyle="1" w:styleId="ad">
    <w:name w:val="аква"/>
    <w:basedOn w:val="a0"/>
    <w:uiPriority w:val="99"/>
    <w:rsid w:val="00A2482B"/>
    <w:pPr>
      <w:widowControl/>
      <w:autoSpaceDE/>
      <w:autoSpaceDN/>
      <w:adjustRightInd/>
      <w:ind w:firstLine="709"/>
    </w:pPr>
    <w:rPr>
      <w:rFonts w:ascii="Book Antiqua" w:hAnsi="Book Antiqua" w:cs="Times New Roman"/>
      <w:sz w:val="28"/>
      <w:szCs w:val="24"/>
    </w:rPr>
  </w:style>
  <w:style w:type="paragraph" w:customStyle="1" w:styleId="NAmber">
    <w:name w:val="NAmber"/>
    <w:basedOn w:val="ad"/>
    <w:uiPriority w:val="99"/>
    <w:rsid w:val="00A2482B"/>
    <w:pPr>
      <w:jc w:val="center"/>
    </w:pPr>
    <w:rPr>
      <w:rFonts w:ascii="Gaze" w:hAnsi="Gaze"/>
      <w:b/>
      <w:bCs/>
      <w:sz w:val="36"/>
    </w:rPr>
  </w:style>
  <w:style w:type="paragraph" w:customStyle="1" w:styleId="ae">
    <w:name w:val="аквамарин"/>
    <w:basedOn w:val="ad"/>
    <w:uiPriority w:val="99"/>
    <w:rsid w:val="00A2482B"/>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A2482B"/>
    <w:pPr>
      <w:widowControl/>
      <w:autoSpaceDE/>
      <w:autoSpaceDN/>
      <w:adjustRightInd/>
      <w:spacing w:line="360" w:lineRule="auto"/>
      <w:jc w:val="center"/>
    </w:pPr>
    <w:rPr>
      <w:rFonts w:cs="Times New Roman"/>
      <w:sz w:val="24"/>
      <w:szCs w:val="24"/>
    </w:rPr>
  </w:style>
  <w:style w:type="paragraph" w:customStyle="1" w:styleId="af">
    <w:name w:val="Реферат"/>
    <w:basedOn w:val="a0"/>
    <w:uiPriority w:val="99"/>
    <w:rsid w:val="00A2482B"/>
    <w:pPr>
      <w:widowControl/>
      <w:autoSpaceDE/>
      <w:autoSpaceDN/>
      <w:adjustRightInd/>
      <w:spacing w:line="360" w:lineRule="auto"/>
      <w:ind w:firstLine="709"/>
    </w:pPr>
    <w:rPr>
      <w:rFonts w:ascii="Times New Roman" w:hAnsi="Times New Roman" w:cs="Times New Roman"/>
      <w:sz w:val="24"/>
      <w:szCs w:val="24"/>
    </w:rPr>
  </w:style>
  <w:style w:type="paragraph" w:customStyle="1" w:styleId="af0">
    <w:name w:val="реферат"/>
    <w:basedOn w:val="af1"/>
    <w:uiPriority w:val="99"/>
    <w:rsid w:val="00A2482B"/>
    <w:pPr>
      <w:suppressAutoHyphens/>
      <w:spacing w:before="100" w:beforeAutospacing="1" w:after="100" w:afterAutospacing="1" w:line="360" w:lineRule="auto"/>
      <w:ind w:firstLine="709"/>
    </w:pPr>
  </w:style>
  <w:style w:type="paragraph" w:styleId="af1">
    <w:name w:val="Normal (Web)"/>
    <w:basedOn w:val="a0"/>
    <w:uiPriority w:val="99"/>
    <w:rsid w:val="00A2482B"/>
    <w:pPr>
      <w:widowControl/>
      <w:autoSpaceDE/>
      <w:autoSpaceDN/>
      <w:adjustRightInd/>
    </w:pPr>
    <w:rPr>
      <w:rFonts w:ascii="Times New Roman" w:hAnsi="Times New Roman" w:cs="Times New Roman"/>
      <w:sz w:val="24"/>
      <w:szCs w:val="24"/>
    </w:rPr>
  </w:style>
  <w:style w:type="table" w:styleId="af2">
    <w:name w:val="Table Grid"/>
    <w:basedOn w:val="a2"/>
    <w:uiPriority w:val="99"/>
    <w:rsid w:val="00A24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0"/>
    <w:link w:val="33"/>
    <w:rsid w:val="00A2482B"/>
    <w:pPr>
      <w:autoSpaceDE/>
      <w:autoSpaceDN/>
      <w:adjustRightInd/>
    </w:pPr>
    <w:rPr>
      <w:rFonts w:ascii="Courier New" w:hAnsi="Courier New" w:cs="Times New Roman"/>
      <w:snapToGrid w:val="0"/>
      <w:sz w:val="22"/>
    </w:rPr>
  </w:style>
  <w:style w:type="character" w:customStyle="1" w:styleId="33">
    <w:name w:val="Основной текст 3 Знак"/>
    <w:link w:val="32"/>
    <w:uiPriority w:val="99"/>
    <w:rsid w:val="00A2482B"/>
    <w:rPr>
      <w:rFonts w:ascii="Courier New" w:hAnsi="Courier New"/>
      <w:snapToGrid w:val="0"/>
      <w:sz w:val="22"/>
    </w:rPr>
  </w:style>
  <w:style w:type="paragraph" w:styleId="af3">
    <w:name w:val="Body Text"/>
    <w:basedOn w:val="a0"/>
    <w:link w:val="af4"/>
    <w:rsid w:val="00A2482B"/>
    <w:pPr>
      <w:widowControl/>
      <w:autoSpaceDE/>
      <w:autoSpaceDN/>
      <w:adjustRightInd/>
      <w:spacing w:after="120"/>
    </w:pPr>
    <w:rPr>
      <w:rFonts w:ascii="Times New Roman" w:hAnsi="Times New Roman" w:cs="Times New Roman"/>
      <w:sz w:val="24"/>
      <w:szCs w:val="24"/>
    </w:rPr>
  </w:style>
  <w:style w:type="character" w:customStyle="1" w:styleId="af4">
    <w:name w:val="Основной текст Знак"/>
    <w:link w:val="af3"/>
    <w:uiPriority w:val="99"/>
    <w:rsid w:val="00A2482B"/>
    <w:rPr>
      <w:sz w:val="24"/>
      <w:szCs w:val="24"/>
    </w:rPr>
  </w:style>
  <w:style w:type="paragraph" w:styleId="af5">
    <w:name w:val="Body Text Indent"/>
    <w:basedOn w:val="a0"/>
    <w:link w:val="af6"/>
    <w:rsid w:val="00A2482B"/>
    <w:pPr>
      <w:widowControl/>
      <w:autoSpaceDE/>
      <w:autoSpaceDN/>
      <w:adjustRightInd/>
      <w:spacing w:after="120"/>
      <w:ind w:left="283"/>
    </w:pPr>
    <w:rPr>
      <w:rFonts w:ascii="Times New Roman" w:hAnsi="Times New Roman" w:cs="Times New Roman"/>
      <w:sz w:val="24"/>
      <w:szCs w:val="24"/>
    </w:rPr>
  </w:style>
  <w:style w:type="character" w:customStyle="1" w:styleId="af6">
    <w:name w:val="Основной текст с отступом Знак"/>
    <w:link w:val="af5"/>
    <w:uiPriority w:val="99"/>
    <w:rsid w:val="00A2482B"/>
    <w:rPr>
      <w:sz w:val="24"/>
      <w:szCs w:val="24"/>
    </w:rPr>
  </w:style>
  <w:style w:type="paragraph" w:styleId="af7">
    <w:name w:val="List"/>
    <w:basedOn w:val="a0"/>
    <w:uiPriority w:val="99"/>
    <w:rsid w:val="00A2482B"/>
    <w:pPr>
      <w:widowControl/>
      <w:autoSpaceDE/>
      <w:autoSpaceDN/>
      <w:adjustRightInd/>
      <w:ind w:left="283" w:hanging="283"/>
    </w:pPr>
    <w:rPr>
      <w:rFonts w:ascii="Times New Roman" w:hAnsi="Times New Roman" w:cs="Times New Roman"/>
      <w:sz w:val="24"/>
      <w:szCs w:val="24"/>
    </w:rPr>
  </w:style>
  <w:style w:type="paragraph" w:customStyle="1" w:styleId="ConsNormal">
    <w:name w:val="ConsNormal"/>
    <w:rsid w:val="00A2482B"/>
    <w:pPr>
      <w:autoSpaceDE w:val="0"/>
      <w:autoSpaceDN w:val="0"/>
      <w:adjustRightInd w:val="0"/>
      <w:ind w:right="19772" w:firstLine="720"/>
      <w:jc w:val="both"/>
    </w:pPr>
    <w:rPr>
      <w:rFonts w:ascii="Arial" w:hAnsi="Arial" w:cs="Arial"/>
    </w:rPr>
  </w:style>
  <w:style w:type="character" w:customStyle="1" w:styleId="fts-hit">
    <w:name w:val="fts-hit"/>
    <w:uiPriority w:val="99"/>
    <w:rsid w:val="00A2482B"/>
    <w:rPr>
      <w:shd w:val="clear" w:color="auto" w:fill="FFC0CB"/>
    </w:rPr>
  </w:style>
  <w:style w:type="paragraph" w:customStyle="1" w:styleId="ConsPlusNormal">
    <w:name w:val="ConsPlusNormal"/>
    <w:link w:val="ConsPlusNormal0"/>
    <w:rsid w:val="00A2482B"/>
    <w:pPr>
      <w:widowControl w:val="0"/>
      <w:autoSpaceDE w:val="0"/>
      <w:autoSpaceDN w:val="0"/>
      <w:adjustRightInd w:val="0"/>
      <w:ind w:firstLine="720"/>
      <w:jc w:val="both"/>
    </w:pPr>
    <w:rPr>
      <w:rFonts w:ascii="Arial" w:hAnsi="Arial" w:cs="Arial"/>
    </w:rPr>
  </w:style>
  <w:style w:type="paragraph" w:styleId="HTML">
    <w:name w:val="HTML Preformatted"/>
    <w:basedOn w:val="a0"/>
    <w:link w:val="HTML0"/>
    <w:uiPriority w:val="99"/>
    <w:rsid w:val="00A248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uiPriority w:val="99"/>
    <w:rsid w:val="00A2482B"/>
    <w:rPr>
      <w:rFonts w:ascii="Courier New" w:hAnsi="Courier New" w:cs="Courier New"/>
    </w:rPr>
  </w:style>
  <w:style w:type="character" w:styleId="af8">
    <w:name w:val="Strong"/>
    <w:uiPriority w:val="22"/>
    <w:qFormat/>
    <w:rsid w:val="00A2482B"/>
    <w:rPr>
      <w:b/>
      <w:bCs/>
    </w:rPr>
  </w:style>
  <w:style w:type="paragraph" w:customStyle="1" w:styleId="Iauiue">
    <w:name w:val="Iau?iue"/>
    <w:rsid w:val="00A2482B"/>
    <w:pPr>
      <w:widowControl w:val="0"/>
      <w:suppressAutoHyphens/>
      <w:jc w:val="both"/>
    </w:pPr>
    <w:rPr>
      <w:lang w:eastAsia="ar-SA"/>
    </w:rPr>
  </w:style>
  <w:style w:type="paragraph" w:customStyle="1" w:styleId="ConsPlusTitle">
    <w:name w:val="ConsPlusTitle"/>
    <w:rsid w:val="00A2482B"/>
    <w:pPr>
      <w:widowControl w:val="0"/>
      <w:autoSpaceDE w:val="0"/>
      <w:autoSpaceDN w:val="0"/>
      <w:adjustRightInd w:val="0"/>
      <w:jc w:val="both"/>
    </w:pPr>
    <w:rPr>
      <w:rFonts w:ascii="Arial" w:hAnsi="Arial" w:cs="Arial"/>
      <w:b/>
      <w:bCs/>
      <w:sz w:val="16"/>
      <w:szCs w:val="16"/>
    </w:rPr>
  </w:style>
  <w:style w:type="paragraph" w:customStyle="1" w:styleId="61">
    <w:name w:val="Стиль По ширине Перед:  6 пт"/>
    <w:basedOn w:val="a0"/>
    <w:autoRedefine/>
    <w:rsid w:val="002D38BC"/>
    <w:pPr>
      <w:widowControl/>
      <w:autoSpaceDE/>
      <w:autoSpaceDN/>
      <w:adjustRightInd/>
      <w:ind w:firstLine="709"/>
    </w:pPr>
    <w:rPr>
      <w:rFonts w:ascii="Times New Roman" w:hAnsi="Times New Roman" w:cs="Times New Roman"/>
      <w:sz w:val="28"/>
      <w:szCs w:val="28"/>
    </w:rPr>
  </w:style>
  <w:style w:type="paragraph" w:customStyle="1" w:styleId="125">
    <w:name w:val="Стиль По ширине Первая строка:  1.25 см"/>
    <w:basedOn w:val="a0"/>
    <w:uiPriority w:val="99"/>
    <w:rsid w:val="00A2482B"/>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rsid w:val="00A2482B"/>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A2482B"/>
    <w:pPr>
      <w:widowControl w:val="0"/>
      <w:jc w:val="both"/>
    </w:pPr>
  </w:style>
  <w:style w:type="paragraph" w:styleId="af9">
    <w:name w:val="List Paragraph"/>
    <w:basedOn w:val="a0"/>
    <w:qFormat/>
    <w:rsid w:val="00A2482B"/>
    <w:pPr>
      <w:widowControl/>
      <w:autoSpaceDE/>
      <w:autoSpaceDN/>
      <w:adjustRightInd/>
      <w:spacing w:after="200" w:line="276" w:lineRule="auto"/>
      <w:ind w:left="720"/>
      <w:contextualSpacing/>
    </w:pPr>
    <w:rPr>
      <w:rFonts w:ascii="Times New Roman" w:hAnsi="Times New Roman" w:cs="Times New Roman"/>
      <w:sz w:val="22"/>
      <w:szCs w:val="22"/>
      <w:lang w:eastAsia="en-US"/>
    </w:rPr>
  </w:style>
  <w:style w:type="paragraph" w:customStyle="1" w:styleId="zagc-0">
    <w:name w:val="zagc-0"/>
    <w:basedOn w:val="a0"/>
    <w:rsid w:val="00A2482B"/>
    <w:pPr>
      <w:widowControl/>
      <w:autoSpaceDE/>
      <w:autoSpaceDN/>
      <w:adjustRightInd/>
      <w:spacing w:before="180" w:after="60"/>
      <w:ind w:firstLine="150"/>
      <w:jc w:val="center"/>
    </w:pPr>
    <w:rPr>
      <w:b/>
      <w:bCs/>
      <w:caps/>
      <w:color w:val="29211E"/>
      <w:sz w:val="24"/>
      <w:szCs w:val="24"/>
    </w:rPr>
  </w:style>
  <w:style w:type="paragraph" w:styleId="afa">
    <w:name w:val="Subtitle"/>
    <w:aliases w:val="Обычный таблица"/>
    <w:basedOn w:val="a0"/>
    <w:next w:val="a0"/>
    <w:link w:val="afb"/>
    <w:qFormat/>
    <w:rsid w:val="00A2482B"/>
    <w:pPr>
      <w:spacing w:after="60"/>
      <w:ind w:firstLine="709"/>
      <w:outlineLvl w:val="1"/>
    </w:pPr>
    <w:rPr>
      <w:rFonts w:ascii="Times New Roman" w:hAnsi="Times New Roman" w:cs="Times New Roman"/>
      <w:sz w:val="28"/>
      <w:szCs w:val="28"/>
    </w:rPr>
  </w:style>
  <w:style w:type="character" w:customStyle="1" w:styleId="afb">
    <w:name w:val="Подзаголовок Знак"/>
    <w:aliases w:val="Обычный таблица Знак"/>
    <w:link w:val="afa"/>
    <w:rsid w:val="00A2482B"/>
    <w:rPr>
      <w:sz w:val="28"/>
      <w:szCs w:val="28"/>
    </w:rPr>
  </w:style>
  <w:style w:type="paragraph" w:styleId="34">
    <w:name w:val="toc 3"/>
    <w:basedOn w:val="a0"/>
    <w:next w:val="a0"/>
    <w:autoRedefine/>
    <w:uiPriority w:val="39"/>
    <w:rsid w:val="00E42B8E"/>
    <w:pPr>
      <w:widowControl/>
      <w:tabs>
        <w:tab w:val="right" w:leader="dot" w:pos="9345"/>
      </w:tabs>
      <w:autoSpaceDE/>
      <w:autoSpaceDN/>
      <w:adjustRightInd/>
    </w:pPr>
    <w:rPr>
      <w:rFonts w:ascii="Times New Roman" w:hAnsi="Times New Roman" w:cs="Times New Roman"/>
      <w:b/>
      <w:noProof/>
      <w:sz w:val="24"/>
      <w:szCs w:val="24"/>
    </w:rPr>
  </w:style>
  <w:style w:type="paragraph" w:customStyle="1" w:styleId="afc">
    <w:name w:val="Прижатый влево"/>
    <w:basedOn w:val="a0"/>
    <w:next w:val="a0"/>
    <w:uiPriority w:val="99"/>
    <w:rsid w:val="00A2482B"/>
    <w:rPr>
      <w:sz w:val="24"/>
      <w:szCs w:val="24"/>
    </w:rPr>
  </w:style>
  <w:style w:type="paragraph" w:customStyle="1" w:styleId="afd">
    <w:name w:val="Нормальный (таблица)"/>
    <w:basedOn w:val="a0"/>
    <w:next w:val="a0"/>
    <w:uiPriority w:val="99"/>
    <w:rsid w:val="00A2482B"/>
    <w:rPr>
      <w:sz w:val="24"/>
      <w:szCs w:val="24"/>
    </w:rPr>
  </w:style>
  <w:style w:type="character" w:customStyle="1" w:styleId="afe">
    <w:name w:val="Цветовое выделение"/>
    <w:uiPriority w:val="99"/>
    <w:rsid w:val="00A2482B"/>
    <w:rPr>
      <w:b/>
      <w:bCs/>
      <w:color w:val="000080"/>
    </w:rPr>
  </w:style>
  <w:style w:type="paragraph" w:styleId="11">
    <w:name w:val="toc 1"/>
    <w:basedOn w:val="a0"/>
    <w:next w:val="a0"/>
    <w:autoRedefine/>
    <w:uiPriority w:val="39"/>
    <w:unhideWhenUsed/>
    <w:rsid w:val="00F473DE"/>
    <w:pPr>
      <w:tabs>
        <w:tab w:val="right" w:leader="dot" w:pos="9345"/>
      </w:tabs>
    </w:pPr>
    <w:rPr>
      <w:rFonts w:ascii="Times New Roman" w:hAnsi="Times New Roman" w:cs="Times New Roman"/>
      <w:b/>
      <w:noProof/>
      <w:sz w:val="24"/>
    </w:rPr>
  </w:style>
  <w:style w:type="paragraph" w:customStyle="1" w:styleId="12">
    <w:name w:val="Без интервала1"/>
    <w:aliases w:val="с интервалом,No Spacing,No Spacing1"/>
    <w:link w:val="aff"/>
    <w:uiPriority w:val="99"/>
    <w:qFormat/>
    <w:rsid w:val="00632239"/>
    <w:pPr>
      <w:ind w:firstLine="709"/>
      <w:jc w:val="both"/>
    </w:pPr>
    <w:rPr>
      <w:rFonts w:ascii="Calibri" w:hAnsi="Calibri"/>
      <w:sz w:val="22"/>
      <w:szCs w:val="22"/>
      <w:lang w:eastAsia="en-US"/>
    </w:rPr>
  </w:style>
  <w:style w:type="character" w:customStyle="1" w:styleId="aff">
    <w:name w:val="Без интервала Знак"/>
    <w:aliases w:val="с интервалом Знак,Без интервала1 Знак,No Spacing Знак,No Spacing1 Знак"/>
    <w:link w:val="12"/>
    <w:uiPriority w:val="99"/>
    <w:rsid w:val="00632239"/>
    <w:rPr>
      <w:rFonts w:ascii="Calibri" w:hAnsi="Calibri"/>
      <w:sz w:val="22"/>
      <w:szCs w:val="22"/>
      <w:lang w:val="ru-RU" w:eastAsia="en-US" w:bidi="ar-SA"/>
    </w:rPr>
  </w:style>
  <w:style w:type="paragraph" w:customStyle="1" w:styleId="a">
    <w:name w:val="Маркированный"/>
    <w:basedOn w:val="a0"/>
    <w:uiPriority w:val="99"/>
    <w:rsid w:val="00526C3C"/>
    <w:pPr>
      <w:widowControl/>
      <w:numPr>
        <w:numId w:val="1"/>
      </w:numPr>
      <w:autoSpaceDE/>
      <w:autoSpaceDN/>
      <w:adjustRightInd/>
    </w:pPr>
    <w:rPr>
      <w:rFonts w:ascii="Times New Roman" w:hAnsi="Times New Roman" w:cs="Times New Roman"/>
      <w:sz w:val="28"/>
      <w:szCs w:val="28"/>
    </w:rPr>
  </w:style>
  <w:style w:type="paragraph" w:customStyle="1" w:styleId="ConsPlusNonformat">
    <w:name w:val="ConsPlusNonformat"/>
    <w:uiPriority w:val="99"/>
    <w:rsid w:val="0090111C"/>
    <w:pPr>
      <w:widowControl w:val="0"/>
      <w:autoSpaceDE w:val="0"/>
      <w:autoSpaceDN w:val="0"/>
      <w:adjustRightInd w:val="0"/>
    </w:pPr>
    <w:rPr>
      <w:rFonts w:ascii="Courier New" w:hAnsi="Courier New" w:cs="Courier New"/>
    </w:rPr>
  </w:style>
  <w:style w:type="paragraph" w:customStyle="1" w:styleId="S">
    <w:name w:val="S_Обычный жирный"/>
    <w:basedOn w:val="a0"/>
    <w:qFormat/>
    <w:rsid w:val="00206B2A"/>
    <w:pPr>
      <w:widowControl/>
      <w:autoSpaceDE/>
      <w:autoSpaceDN/>
      <w:adjustRightInd/>
      <w:ind w:firstLine="709"/>
    </w:pPr>
    <w:rPr>
      <w:rFonts w:ascii="Times New Roman" w:hAnsi="Times New Roman" w:cs="Times New Roman"/>
      <w:sz w:val="28"/>
      <w:szCs w:val="24"/>
    </w:rPr>
  </w:style>
  <w:style w:type="paragraph" w:styleId="aff0">
    <w:name w:val="TOC Heading"/>
    <w:basedOn w:val="1"/>
    <w:next w:val="a0"/>
    <w:uiPriority w:val="99"/>
    <w:unhideWhenUsed/>
    <w:qFormat/>
    <w:rsid w:val="00206B2A"/>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206B2A"/>
    <w:pPr>
      <w:widowControl/>
      <w:autoSpaceDE/>
      <w:autoSpaceDN/>
      <w:adjustRightInd/>
      <w:spacing w:after="100" w:line="276" w:lineRule="auto"/>
      <w:ind w:left="660"/>
      <w:jc w:val="left"/>
    </w:pPr>
    <w:rPr>
      <w:rFonts w:ascii="Calibri" w:hAnsi="Calibri" w:cs="Times New Roman"/>
      <w:sz w:val="22"/>
      <w:szCs w:val="22"/>
    </w:rPr>
  </w:style>
  <w:style w:type="paragraph" w:styleId="51">
    <w:name w:val="toc 5"/>
    <w:basedOn w:val="a0"/>
    <w:next w:val="a0"/>
    <w:autoRedefine/>
    <w:uiPriority w:val="39"/>
    <w:unhideWhenUsed/>
    <w:rsid w:val="00840B71"/>
    <w:pPr>
      <w:widowControl/>
      <w:autoSpaceDE/>
      <w:autoSpaceDN/>
      <w:adjustRightInd/>
      <w:spacing w:after="100" w:line="276" w:lineRule="auto"/>
      <w:ind w:left="880"/>
      <w:jc w:val="left"/>
    </w:pPr>
    <w:rPr>
      <w:rFonts w:ascii="Calibri" w:hAnsi="Calibri" w:cs="Times New Roman"/>
      <w:sz w:val="22"/>
      <w:szCs w:val="22"/>
    </w:rPr>
  </w:style>
  <w:style w:type="paragraph" w:styleId="62">
    <w:name w:val="toc 6"/>
    <w:basedOn w:val="a0"/>
    <w:next w:val="a0"/>
    <w:autoRedefine/>
    <w:uiPriority w:val="39"/>
    <w:unhideWhenUsed/>
    <w:rsid w:val="00840B71"/>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840B71"/>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840B71"/>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840B71"/>
    <w:pPr>
      <w:widowControl/>
      <w:autoSpaceDE/>
      <w:autoSpaceDN/>
      <w:adjustRightInd/>
      <w:spacing w:after="100" w:line="276" w:lineRule="auto"/>
      <w:ind w:left="1760"/>
      <w:jc w:val="left"/>
    </w:pPr>
    <w:rPr>
      <w:rFonts w:ascii="Calibri" w:hAnsi="Calibri" w:cs="Times New Roman"/>
      <w:sz w:val="22"/>
      <w:szCs w:val="22"/>
    </w:rPr>
  </w:style>
  <w:style w:type="character" w:customStyle="1" w:styleId="20">
    <w:name w:val="Заголовок 2 Знак"/>
    <w:link w:val="2"/>
    <w:uiPriority w:val="99"/>
    <w:locked/>
    <w:rsid w:val="00B5499B"/>
    <w:rPr>
      <w:sz w:val="28"/>
      <w:szCs w:val="28"/>
    </w:rPr>
  </w:style>
  <w:style w:type="character" w:customStyle="1" w:styleId="a9">
    <w:name w:val="Текст выноски Знак"/>
    <w:link w:val="a8"/>
    <w:uiPriority w:val="99"/>
    <w:semiHidden/>
    <w:locked/>
    <w:rsid w:val="00B5499B"/>
    <w:rPr>
      <w:rFonts w:ascii="Tahoma" w:hAnsi="Tahoma" w:cs="Tahoma"/>
      <w:sz w:val="16"/>
      <w:szCs w:val="16"/>
    </w:rPr>
  </w:style>
  <w:style w:type="character" w:customStyle="1" w:styleId="WW8Num8z0">
    <w:name w:val="WW8Num8z0"/>
    <w:uiPriority w:val="99"/>
    <w:rsid w:val="00D10D04"/>
    <w:rPr>
      <w:rFonts w:ascii="Symbol" w:hAnsi="Symbol"/>
      <w:sz w:val="18"/>
    </w:rPr>
  </w:style>
  <w:style w:type="paragraph" w:customStyle="1" w:styleId="13">
    <w:name w:val="Знак1"/>
    <w:basedOn w:val="a0"/>
    <w:next w:val="a0"/>
    <w:semiHidden/>
    <w:rsid w:val="00B44560"/>
    <w:pPr>
      <w:widowControl/>
      <w:autoSpaceDE/>
      <w:autoSpaceDN/>
      <w:adjustRightInd/>
      <w:spacing w:after="160" w:line="240" w:lineRule="exact"/>
      <w:jc w:val="left"/>
    </w:pPr>
    <w:rPr>
      <w:lang w:val="en-US" w:eastAsia="en-US"/>
    </w:rPr>
  </w:style>
  <w:style w:type="paragraph" w:styleId="aff1">
    <w:name w:val="Title"/>
    <w:basedOn w:val="a0"/>
    <w:link w:val="aff2"/>
    <w:qFormat/>
    <w:rsid w:val="00DC531E"/>
    <w:pPr>
      <w:widowControl/>
      <w:autoSpaceDE/>
      <w:autoSpaceDN/>
      <w:adjustRightInd/>
      <w:jc w:val="center"/>
    </w:pPr>
    <w:rPr>
      <w:rFonts w:ascii="Times New Roman" w:hAnsi="Times New Roman" w:cs="Times New Roman"/>
      <w:sz w:val="32"/>
    </w:rPr>
  </w:style>
  <w:style w:type="character" w:customStyle="1" w:styleId="aff2">
    <w:name w:val="Заголовок Знак"/>
    <w:link w:val="aff1"/>
    <w:rsid w:val="00DC531E"/>
    <w:rPr>
      <w:sz w:val="32"/>
    </w:rPr>
  </w:style>
  <w:style w:type="paragraph" w:styleId="35">
    <w:name w:val="Body Text Indent 3"/>
    <w:basedOn w:val="a0"/>
    <w:link w:val="36"/>
    <w:uiPriority w:val="99"/>
    <w:semiHidden/>
    <w:unhideWhenUsed/>
    <w:rsid w:val="00460C27"/>
    <w:pPr>
      <w:spacing w:after="120"/>
      <w:ind w:left="283"/>
    </w:pPr>
    <w:rPr>
      <w:sz w:val="16"/>
      <w:szCs w:val="16"/>
    </w:rPr>
  </w:style>
  <w:style w:type="character" w:customStyle="1" w:styleId="36">
    <w:name w:val="Основной текст с отступом 3 Знак"/>
    <w:link w:val="35"/>
    <w:uiPriority w:val="99"/>
    <w:semiHidden/>
    <w:rsid w:val="00460C27"/>
    <w:rPr>
      <w:rFonts w:ascii="Arial" w:hAnsi="Arial" w:cs="Arial"/>
      <w:sz w:val="16"/>
      <w:szCs w:val="16"/>
    </w:rPr>
  </w:style>
  <w:style w:type="paragraph" w:customStyle="1" w:styleId="ConsNonformat">
    <w:name w:val="ConsNonformat"/>
    <w:rsid w:val="000E000A"/>
    <w:pPr>
      <w:widowControl w:val="0"/>
      <w:autoSpaceDE w:val="0"/>
      <w:autoSpaceDN w:val="0"/>
      <w:adjustRightInd w:val="0"/>
    </w:pPr>
    <w:rPr>
      <w:rFonts w:ascii="Courier New" w:hAnsi="Courier New" w:cs="Courier New"/>
    </w:rPr>
  </w:style>
  <w:style w:type="paragraph" w:customStyle="1" w:styleId="ConsCell">
    <w:name w:val="ConsCell"/>
    <w:rsid w:val="000E000A"/>
    <w:pPr>
      <w:widowControl w:val="0"/>
      <w:autoSpaceDE w:val="0"/>
      <w:autoSpaceDN w:val="0"/>
      <w:adjustRightInd w:val="0"/>
    </w:pPr>
    <w:rPr>
      <w:rFonts w:ascii="Arial" w:hAnsi="Arial" w:cs="Arial"/>
    </w:rPr>
  </w:style>
  <w:style w:type="paragraph" w:customStyle="1" w:styleId="14">
    <w:name w:val="Стиль1"/>
    <w:basedOn w:val="a0"/>
    <w:link w:val="15"/>
    <w:qFormat/>
    <w:rsid w:val="00442FA5"/>
    <w:rPr>
      <w:rFonts w:ascii="Times New Roman" w:hAnsi="Times New Roman" w:cs="Times New Roman"/>
      <w:sz w:val="26"/>
      <w:szCs w:val="26"/>
    </w:rPr>
  </w:style>
  <w:style w:type="character" w:customStyle="1" w:styleId="15">
    <w:name w:val="Стиль1 Знак"/>
    <w:link w:val="14"/>
    <w:rsid w:val="00442FA5"/>
    <w:rPr>
      <w:sz w:val="26"/>
      <w:szCs w:val="26"/>
    </w:rPr>
  </w:style>
  <w:style w:type="paragraph" w:customStyle="1" w:styleId="TimesNewRoman14125">
    <w:name w:val="Стиль Times New Roman 14 пт По ширине Первая строка:  1.25 см С..."/>
    <w:basedOn w:val="a0"/>
    <w:rsid w:val="00F1081A"/>
    <w:pPr>
      <w:widowControl/>
      <w:suppressAutoHyphens/>
      <w:autoSpaceDE/>
      <w:autoSpaceDN/>
      <w:adjustRightInd/>
      <w:ind w:right="-40" w:firstLine="709"/>
    </w:pPr>
    <w:rPr>
      <w:rFonts w:ascii="Times New Roman" w:hAnsi="Times New Roman" w:cs="Times New Roman"/>
      <w:sz w:val="28"/>
      <w:lang w:eastAsia="ar-SA"/>
    </w:rPr>
  </w:style>
  <w:style w:type="paragraph" w:customStyle="1" w:styleId="Default">
    <w:name w:val="Default"/>
    <w:rsid w:val="00F36056"/>
    <w:pPr>
      <w:autoSpaceDE w:val="0"/>
      <w:autoSpaceDN w:val="0"/>
      <w:adjustRightInd w:val="0"/>
    </w:pPr>
    <w:rPr>
      <w:color w:val="000000"/>
      <w:sz w:val="24"/>
      <w:szCs w:val="24"/>
    </w:rPr>
  </w:style>
  <w:style w:type="paragraph" w:customStyle="1" w:styleId="tekstob">
    <w:name w:val="tekstob"/>
    <w:basedOn w:val="a0"/>
    <w:rsid w:val="00CF3B77"/>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3">
    <w:name w:val="Гипертекстовая ссылка"/>
    <w:uiPriority w:val="99"/>
    <w:rsid w:val="00176BD9"/>
    <w:rPr>
      <w:rFonts w:cs="Times New Roman"/>
      <w:b/>
      <w:bCs/>
      <w:color w:val="008000"/>
    </w:rPr>
  </w:style>
  <w:style w:type="character" w:customStyle="1" w:styleId="50">
    <w:name w:val="Заголовок 5 Знак"/>
    <w:basedOn w:val="a1"/>
    <w:link w:val="5"/>
    <w:rsid w:val="00156E88"/>
    <w:rPr>
      <w:sz w:val="27"/>
    </w:rPr>
  </w:style>
  <w:style w:type="character" w:customStyle="1" w:styleId="60">
    <w:name w:val="Заголовок 6 Знак"/>
    <w:basedOn w:val="a1"/>
    <w:link w:val="6"/>
    <w:rsid w:val="00156E88"/>
    <w:rPr>
      <w:b/>
      <w:sz w:val="28"/>
    </w:rPr>
  </w:style>
  <w:style w:type="paragraph" w:styleId="22">
    <w:name w:val="Body Text 2"/>
    <w:basedOn w:val="a0"/>
    <w:link w:val="23"/>
    <w:rsid w:val="00156E88"/>
    <w:pPr>
      <w:widowControl/>
      <w:autoSpaceDE/>
      <w:autoSpaceDN/>
      <w:adjustRightInd/>
      <w:jc w:val="left"/>
    </w:pPr>
    <w:rPr>
      <w:rFonts w:ascii="Times New Roman" w:hAnsi="Times New Roman" w:cs="Times New Roman"/>
      <w:sz w:val="28"/>
    </w:rPr>
  </w:style>
  <w:style w:type="character" w:customStyle="1" w:styleId="23">
    <w:name w:val="Основной текст 2 Знак"/>
    <w:basedOn w:val="a1"/>
    <w:link w:val="22"/>
    <w:rsid w:val="00156E88"/>
    <w:rPr>
      <w:sz w:val="28"/>
    </w:rPr>
  </w:style>
  <w:style w:type="paragraph" w:styleId="aff4">
    <w:basedOn w:val="a0"/>
    <w:next w:val="aff1"/>
    <w:qFormat/>
    <w:rsid w:val="00156E88"/>
    <w:pPr>
      <w:widowControl/>
      <w:autoSpaceDE/>
      <w:autoSpaceDN/>
      <w:adjustRightInd/>
      <w:jc w:val="center"/>
    </w:pPr>
    <w:rPr>
      <w:rFonts w:ascii="Times New Roman" w:hAnsi="Times New Roman" w:cs="Times New Roman"/>
      <w:b/>
      <w:sz w:val="28"/>
    </w:rPr>
  </w:style>
  <w:style w:type="character" w:styleId="aff5">
    <w:name w:val="annotation reference"/>
    <w:uiPriority w:val="99"/>
    <w:unhideWhenUsed/>
    <w:rsid w:val="00156E88"/>
    <w:rPr>
      <w:sz w:val="16"/>
      <w:szCs w:val="16"/>
    </w:rPr>
  </w:style>
  <w:style w:type="paragraph" w:styleId="aff6">
    <w:name w:val="annotation text"/>
    <w:basedOn w:val="a0"/>
    <w:link w:val="aff7"/>
    <w:uiPriority w:val="99"/>
    <w:unhideWhenUsed/>
    <w:rsid w:val="00156E88"/>
    <w:pPr>
      <w:widowControl/>
      <w:autoSpaceDE/>
      <w:autoSpaceDN/>
      <w:adjustRightInd/>
      <w:spacing w:after="200"/>
      <w:jc w:val="left"/>
    </w:pPr>
    <w:rPr>
      <w:rFonts w:ascii="Calibri" w:eastAsia="Calibri" w:hAnsi="Calibri" w:cs="Times New Roman"/>
      <w:lang w:val="x-none" w:eastAsia="en-US"/>
    </w:rPr>
  </w:style>
  <w:style w:type="character" w:customStyle="1" w:styleId="aff7">
    <w:name w:val="Текст примечания Знак"/>
    <w:basedOn w:val="a1"/>
    <w:link w:val="aff6"/>
    <w:uiPriority w:val="99"/>
    <w:rsid w:val="00156E88"/>
    <w:rPr>
      <w:rFonts w:ascii="Calibri" w:eastAsia="Calibri" w:hAnsi="Calibri"/>
      <w:lang w:val="x-none" w:eastAsia="en-US"/>
    </w:rPr>
  </w:style>
  <w:style w:type="character" w:customStyle="1" w:styleId="ConsPlusNormal0">
    <w:name w:val="ConsPlusNormal Знак"/>
    <w:link w:val="ConsPlusNormal"/>
    <w:locked/>
    <w:rsid w:val="00156E8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090">
      <w:bodyDiv w:val="1"/>
      <w:marLeft w:val="0"/>
      <w:marRight w:val="0"/>
      <w:marTop w:val="0"/>
      <w:marBottom w:val="0"/>
      <w:divBdr>
        <w:top w:val="none" w:sz="0" w:space="0" w:color="auto"/>
        <w:left w:val="none" w:sz="0" w:space="0" w:color="auto"/>
        <w:bottom w:val="none" w:sz="0" w:space="0" w:color="auto"/>
        <w:right w:val="none" w:sz="0" w:space="0" w:color="auto"/>
      </w:divBdr>
      <w:divsChild>
        <w:div w:id="175845423">
          <w:marLeft w:val="0"/>
          <w:marRight w:val="0"/>
          <w:marTop w:val="0"/>
          <w:marBottom w:val="0"/>
          <w:divBdr>
            <w:top w:val="none" w:sz="0" w:space="0" w:color="auto"/>
            <w:left w:val="none" w:sz="0" w:space="0" w:color="auto"/>
            <w:bottom w:val="none" w:sz="0" w:space="0" w:color="auto"/>
            <w:right w:val="none" w:sz="0" w:space="0" w:color="auto"/>
          </w:divBdr>
          <w:divsChild>
            <w:div w:id="648098808">
              <w:marLeft w:val="0"/>
              <w:marRight w:val="0"/>
              <w:marTop w:val="0"/>
              <w:marBottom w:val="0"/>
              <w:divBdr>
                <w:top w:val="none" w:sz="0" w:space="0" w:color="auto"/>
                <w:left w:val="none" w:sz="0" w:space="0" w:color="auto"/>
                <w:bottom w:val="none" w:sz="0" w:space="0" w:color="auto"/>
                <w:right w:val="none" w:sz="0" w:space="0" w:color="auto"/>
              </w:divBdr>
            </w:div>
            <w:div w:id="1058477166">
              <w:marLeft w:val="0"/>
              <w:marRight w:val="0"/>
              <w:marTop w:val="0"/>
              <w:marBottom w:val="0"/>
              <w:divBdr>
                <w:top w:val="none" w:sz="0" w:space="0" w:color="auto"/>
                <w:left w:val="none" w:sz="0" w:space="0" w:color="auto"/>
                <w:bottom w:val="none" w:sz="0" w:space="0" w:color="auto"/>
                <w:right w:val="none" w:sz="0" w:space="0" w:color="auto"/>
              </w:divBdr>
            </w:div>
            <w:div w:id="1136602979">
              <w:marLeft w:val="0"/>
              <w:marRight w:val="0"/>
              <w:marTop w:val="0"/>
              <w:marBottom w:val="0"/>
              <w:divBdr>
                <w:top w:val="none" w:sz="0" w:space="0" w:color="auto"/>
                <w:left w:val="none" w:sz="0" w:space="0" w:color="auto"/>
                <w:bottom w:val="none" w:sz="0" w:space="0" w:color="auto"/>
                <w:right w:val="none" w:sz="0" w:space="0" w:color="auto"/>
              </w:divBdr>
            </w:div>
            <w:div w:id="146434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51379">
      <w:bodyDiv w:val="1"/>
      <w:marLeft w:val="0"/>
      <w:marRight w:val="0"/>
      <w:marTop w:val="0"/>
      <w:marBottom w:val="0"/>
      <w:divBdr>
        <w:top w:val="none" w:sz="0" w:space="0" w:color="auto"/>
        <w:left w:val="none" w:sz="0" w:space="0" w:color="auto"/>
        <w:bottom w:val="none" w:sz="0" w:space="0" w:color="auto"/>
        <w:right w:val="none" w:sz="0" w:space="0" w:color="auto"/>
      </w:divBdr>
      <w:divsChild>
        <w:div w:id="353463874">
          <w:marLeft w:val="547"/>
          <w:marRight w:val="0"/>
          <w:marTop w:val="192"/>
          <w:marBottom w:val="0"/>
          <w:divBdr>
            <w:top w:val="none" w:sz="0" w:space="0" w:color="auto"/>
            <w:left w:val="none" w:sz="0" w:space="0" w:color="auto"/>
            <w:bottom w:val="none" w:sz="0" w:space="0" w:color="auto"/>
            <w:right w:val="none" w:sz="0" w:space="0" w:color="auto"/>
          </w:divBdr>
        </w:div>
        <w:div w:id="1430077932">
          <w:marLeft w:val="547"/>
          <w:marRight w:val="0"/>
          <w:marTop w:val="192"/>
          <w:marBottom w:val="0"/>
          <w:divBdr>
            <w:top w:val="none" w:sz="0" w:space="0" w:color="auto"/>
            <w:left w:val="none" w:sz="0" w:space="0" w:color="auto"/>
            <w:bottom w:val="none" w:sz="0" w:space="0" w:color="auto"/>
            <w:right w:val="none" w:sz="0" w:space="0" w:color="auto"/>
          </w:divBdr>
        </w:div>
        <w:div w:id="1903372214">
          <w:marLeft w:val="547"/>
          <w:marRight w:val="0"/>
          <w:marTop w:val="192"/>
          <w:marBottom w:val="0"/>
          <w:divBdr>
            <w:top w:val="none" w:sz="0" w:space="0" w:color="auto"/>
            <w:left w:val="none" w:sz="0" w:space="0" w:color="auto"/>
            <w:bottom w:val="none" w:sz="0" w:space="0" w:color="auto"/>
            <w:right w:val="none" w:sz="0" w:space="0" w:color="auto"/>
          </w:divBdr>
        </w:div>
        <w:div w:id="2017657475">
          <w:marLeft w:val="547"/>
          <w:marRight w:val="0"/>
          <w:marTop w:val="192"/>
          <w:marBottom w:val="0"/>
          <w:divBdr>
            <w:top w:val="none" w:sz="0" w:space="0" w:color="auto"/>
            <w:left w:val="none" w:sz="0" w:space="0" w:color="auto"/>
            <w:bottom w:val="none" w:sz="0" w:space="0" w:color="auto"/>
            <w:right w:val="none" w:sz="0" w:space="0" w:color="auto"/>
          </w:divBdr>
        </w:div>
      </w:divsChild>
    </w:div>
    <w:div w:id="271524154">
      <w:bodyDiv w:val="1"/>
      <w:marLeft w:val="0"/>
      <w:marRight w:val="0"/>
      <w:marTop w:val="0"/>
      <w:marBottom w:val="0"/>
      <w:divBdr>
        <w:top w:val="none" w:sz="0" w:space="0" w:color="auto"/>
        <w:left w:val="none" w:sz="0" w:space="0" w:color="auto"/>
        <w:bottom w:val="none" w:sz="0" w:space="0" w:color="auto"/>
        <w:right w:val="none" w:sz="0" w:space="0" w:color="auto"/>
      </w:divBdr>
      <w:divsChild>
        <w:div w:id="1172254013">
          <w:marLeft w:val="0"/>
          <w:marRight w:val="0"/>
          <w:marTop w:val="0"/>
          <w:marBottom w:val="0"/>
          <w:divBdr>
            <w:top w:val="none" w:sz="0" w:space="0" w:color="auto"/>
            <w:left w:val="none" w:sz="0" w:space="0" w:color="auto"/>
            <w:bottom w:val="none" w:sz="0" w:space="0" w:color="auto"/>
            <w:right w:val="none" w:sz="0" w:space="0" w:color="auto"/>
          </w:divBdr>
          <w:divsChild>
            <w:div w:id="336080579">
              <w:marLeft w:val="0"/>
              <w:marRight w:val="0"/>
              <w:marTop w:val="0"/>
              <w:marBottom w:val="0"/>
              <w:divBdr>
                <w:top w:val="none" w:sz="0" w:space="0" w:color="auto"/>
                <w:left w:val="none" w:sz="0" w:space="0" w:color="auto"/>
                <w:bottom w:val="none" w:sz="0" w:space="0" w:color="auto"/>
                <w:right w:val="none" w:sz="0" w:space="0" w:color="auto"/>
              </w:divBdr>
            </w:div>
            <w:div w:id="618033551">
              <w:marLeft w:val="0"/>
              <w:marRight w:val="0"/>
              <w:marTop w:val="0"/>
              <w:marBottom w:val="0"/>
              <w:divBdr>
                <w:top w:val="none" w:sz="0" w:space="0" w:color="auto"/>
                <w:left w:val="none" w:sz="0" w:space="0" w:color="auto"/>
                <w:bottom w:val="none" w:sz="0" w:space="0" w:color="auto"/>
                <w:right w:val="none" w:sz="0" w:space="0" w:color="auto"/>
              </w:divBdr>
            </w:div>
            <w:div w:id="1011370778">
              <w:marLeft w:val="0"/>
              <w:marRight w:val="0"/>
              <w:marTop w:val="0"/>
              <w:marBottom w:val="0"/>
              <w:divBdr>
                <w:top w:val="none" w:sz="0" w:space="0" w:color="auto"/>
                <w:left w:val="none" w:sz="0" w:space="0" w:color="auto"/>
                <w:bottom w:val="none" w:sz="0" w:space="0" w:color="auto"/>
                <w:right w:val="none" w:sz="0" w:space="0" w:color="auto"/>
              </w:divBdr>
            </w:div>
            <w:div w:id="1569070266">
              <w:marLeft w:val="0"/>
              <w:marRight w:val="0"/>
              <w:marTop w:val="0"/>
              <w:marBottom w:val="0"/>
              <w:divBdr>
                <w:top w:val="none" w:sz="0" w:space="0" w:color="auto"/>
                <w:left w:val="none" w:sz="0" w:space="0" w:color="auto"/>
                <w:bottom w:val="none" w:sz="0" w:space="0" w:color="auto"/>
                <w:right w:val="none" w:sz="0" w:space="0" w:color="auto"/>
              </w:divBdr>
            </w:div>
            <w:div w:id="213243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922504">
      <w:bodyDiv w:val="1"/>
      <w:marLeft w:val="0"/>
      <w:marRight w:val="0"/>
      <w:marTop w:val="0"/>
      <w:marBottom w:val="0"/>
      <w:divBdr>
        <w:top w:val="none" w:sz="0" w:space="0" w:color="auto"/>
        <w:left w:val="none" w:sz="0" w:space="0" w:color="auto"/>
        <w:bottom w:val="none" w:sz="0" w:space="0" w:color="auto"/>
        <w:right w:val="none" w:sz="0" w:space="0" w:color="auto"/>
      </w:divBdr>
    </w:div>
    <w:div w:id="641353690">
      <w:bodyDiv w:val="1"/>
      <w:marLeft w:val="0"/>
      <w:marRight w:val="0"/>
      <w:marTop w:val="0"/>
      <w:marBottom w:val="0"/>
      <w:divBdr>
        <w:top w:val="none" w:sz="0" w:space="0" w:color="auto"/>
        <w:left w:val="none" w:sz="0" w:space="0" w:color="auto"/>
        <w:bottom w:val="none" w:sz="0" w:space="0" w:color="auto"/>
        <w:right w:val="none" w:sz="0" w:space="0" w:color="auto"/>
      </w:divBdr>
    </w:div>
    <w:div w:id="654845607">
      <w:bodyDiv w:val="1"/>
      <w:marLeft w:val="0"/>
      <w:marRight w:val="0"/>
      <w:marTop w:val="0"/>
      <w:marBottom w:val="0"/>
      <w:divBdr>
        <w:top w:val="none" w:sz="0" w:space="0" w:color="auto"/>
        <w:left w:val="none" w:sz="0" w:space="0" w:color="auto"/>
        <w:bottom w:val="none" w:sz="0" w:space="0" w:color="auto"/>
        <w:right w:val="none" w:sz="0" w:space="0" w:color="auto"/>
      </w:divBdr>
    </w:div>
    <w:div w:id="829907089">
      <w:bodyDiv w:val="1"/>
      <w:marLeft w:val="0"/>
      <w:marRight w:val="0"/>
      <w:marTop w:val="0"/>
      <w:marBottom w:val="0"/>
      <w:divBdr>
        <w:top w:val="none" w:sz="0" w:space="0" w:color="auto"/>
        <w:left w:val="none" w:sz="0" w:space="0" w:color="auto"/>
        <w:bottom w:val="none" w:sz="0" w:space="0" w:color="auto"/>
        <w:right w:val="none" w:sz="0" w:space="0" w:color="auto"/>
      </w:divBdr>
      <w:divsChild>
        <w:div w:id="905533901">
          <w:marLeft w:val="0"/>
          <w:marRight w:val="0"/>
          <w:marTop w:val="0"/>
          <w:marBottom w:val="0"/>
          <w:divBdr>
            <w:top w:val="none" w:sz="0" w:space="0" w:color="auto"/>
            <w:left w:val="none" w:sz="0" w:space="0" w:color="auto"/>
            <w:bottom w:val="none" w:sz="0" w:space="0" w:color="auto"/>
            <w:right w:val="none" w:sz="0" w:space="0" w:color="auto"/>
          </w:divBdr>
          <w:divsChild>
            <w:div w:id="2052727091">
              <w:marLeft w:val="0"/>
              <w:marRight w:val="0"/>
              <w:marTop w:val="0"/>
              <w:marBottom w:val="0"/>
              <w:divBdr>
                <w:top w:val="none" w:sz="0" w:space="0" w:color="auto"/>
                <w:left w:val="none" w:sz="0" w:space="0" w:color="auto"/>
                <w:bottom w:val="none" w:sz="0" w:space="0" w:color="auto"/>
                <w:right w:val="none" w:sz="0" w:space="0" w:color="auto"/>
              </w:divBdr>
              <w:divsChild>
                <w:div w:id="1159466582">
                  <w:marLeft w:val="3750"/>
                  <w:marRight w:val="150"/>
                  <w:marTop w:val="0"/>
                  <w:marBottom w:val="0"/>
                  <w:divBdr>
                    <w:top w:val="none" w:sz="0" w:space="0" w:color="auto"/>
                    <w:left w:val="none" w:sz="0" w:space="0" w:color="auto"/>
                    <w:bottom w:val="none" w:sz="0" w:space="0" w:color="auto"/>
                    <w:right w:val="none" w:sz="0" w:space="0" w:color="auto"/>
                  </w:divBdr>
                  <w:divsChild>
                    <w:div w:id="170899062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 w:id="855265078">
      <w:bodyDiv w:val="1"/>
      <w:marLeft w:val="0"/>
      <w:marRight w:val="0"/>
      <w:marTop w:val="0"/>
      <w:marBottom w:val="0"/>
      <w:divBdr>
        <w:top w:val="none" w:sz="0" w:space="0" w:color="auto"/>
        <w:left w:val="none" w:sz="0" w:space="0" w:color="auto"/>
        <w:bottom w:val="none" w:sz="0" w:space="0" w:color="auto"/>
        <w:right w:val="none" w:sz="0" w:space="0" w:color="auto"/>
      </w:divBdr>
      <w:divsChild>
        <w:div w:id="1456172037">
          <w:marLeft w:val="0"/>
          <w:marRight w:val="0"/>
          <w:marTop w:val="0"/>
          <w:marBottom w:val="0"/>
          <w:divBdr>
            <w:top w:val="none" w:sz="0" w:space="0" w:color="auto"/>
            <w:left w:val="none" w:sz="0" w:space="0" w:color="auto"/>
            <w:bottom w:val="none" w:sz="0" w:space="0" w:color="auto"/>
            <w:right w:val="none" w:sz="0" w:space="0" w:color="auto"/>
          </w:divBdr>
          <w:divsChild>
            <w:div w:id="2105954689">
              <w:marLeft w:val="0"/>
              <w:marRight w:val="0"/>
              <w:marTop w:val="0"/>
              <w:marBottom w:val="150"/>
              <w:divBdr>
                <w:top w:val="single" w:sz="2" w:space="0" w:color="808080"/>
                <w:left w:val="single" w:sz="2" w:space="0" w:color="808080"/>
                <w:bottom w:val="single" w:sz="2" w:space="0" w:color="808080"/>
                <w:right w:val="single" w:sz="2" w:space="0" w:color="808080"/>
              </w:divBdr>
              <w:divsChild>
                <w:div w:id="761681966">
                  <w:marLeft w:val="0"/>
                  <w:marRight w:val="0"/>
                  <w:marTop w:val="0"/>
                  <w:marBottom w:val="0"/>
                  <w:divBdr>
                    <w:top w:val="none" w:sz="0" w:space="0" w:color="auto"/>
                    <w:left w:val="none" w:sz="0" w:space="0" w:color="auto"/>
                    <w:bottom w:val="none" w:sz="0" w:space="0" w:color="auto"/>
                    <w:right w:val="none" w:sz="0" w:space="0" w:color="auto"/>
                  </w:divBdr>
                  <w:divsChild>
                    <w:div w:id="1555267204">
                      <w:marLeft w:val="240"/>
                      <w:marRight w:val="0"/>
                      <w:marTop w:val="270"/>
                      <w:marBottom w:val="0"/>
                      <w:divBdr>
                        <w:top w:val="none" w:sz="0" w:space="0" w:color="auto"/>
                        <w:left w:val="none" w:sz="0" w:space="0" w:color="auto"/>
                        <w:bottom w:val="none" w:sz="0" w:space="0" w:color="auto"/>
                        <w:right w:val="none" w:sz="0" w:space="0" w:color="auto"/>
                      </w:divBdr>
                      <w:divsChild>
                        <w:div w:id="1056398438">
                          <w:marLeft w:val="0"/>
                          <w:marRight w:val="0"/>
                          <w:marTop w:val="0"/>
                          <w:marBottom w:val="0"/>
                          <w:divBdr>
                            <w:top w:val="none" w:sz="0" w:space="0" w:color="auto"/>
                            <w:left w:val="none" w:sz="0" w:space="0" w:color="auto"/>
                            <w:bottom w:val="none" w:sz="0" w:space="0" w:color="auto"/>
                            <w:right w:val="none" w:sz="0" w:space="0" w:color="auto"/>
                          </w:divBdr>
                          <w:divsChild>
                            <w:div w:id="598949723">
                              <w:marLeft w:val="0"/>
                              <w:marRight w:val="0"/>
                              <w:marTop w:val="0"/>
                              <w:marBottom w:val="0"/>
                              <w:divBdr>
                                <w:top w:val="none" w:sz="0" w:space="0" w:color="auto"/>
                                <w:left w:val="none" w:sz="0" w:space="0" w:color="auto"/>
                                <w:bottom w:val="none" w:sz="0" w:space="0" w:color="auto"/>
                                <w:right w:val="none" w:sz="0" w:space="0" w:color="auto"/>
                              </w:divBdr>
                            </w:div>
                            <w:div w:id="72182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7110746">
      <w:bodyDiv w:val="1"/>
      <w:marLeft w:val="0"/>
      <w:marRight w:val="0"/>
      <w:marTop w:val="0"/>
      <w:marBottom w:val="0"/>
      <w:divBdr>
        <w:top w:val="none" w:sz="0" w:space="0" w:color="auto"/>
        <w:left w:val="none" w:sz="0" w:space="0" w:color="auto"/>
        <w:bottom w:val="none" w:sz="0" w:space="0" w:color="auto"/>
        <w:right w:val="none" w:sz="0" w:space="0" w:color="auto"/>
      </w:divBdr>
    </w:div>
    <w:div w:id="938678511">
      <w:bodyDiv w:val="1"/>
      <w:marLeft w:val="0"/>
      <w:marRight w:val="0"/>
      <w:marTop w:val="0"/>
      <w:marBottom w:val="0"/>
      <w:divBdr>
        <w:top w:val="none" w:sz="0" w:space="0" w:color="auto"/>
        <w:left w:val="none" w:sz="0" w:space="0" w:color="auto"/>
        <w:bottom w:val="none" w:sz="0" w:space="0" w:color="auto"/>
        <w:right w:val="none" w:sz="0" w:space="0" w:color="auto"/>
      </w:divBdr>
    </w:div>
    <w:div w:id="1527602493">
      <w:bodyDiv w:val="1"/>
      <w:marLeft w:val="0"/>
      <w:marRight w:val="0"/>
      <w:marTop w:val="0"/>
      <w:marBottom w:val="0"/>
      <w:divBdr>
        <w:top w:val="none" w:sz="0" w:space="0" w:color="auto"/>
        <w:left w:val="none" w:sz="0" w:space="0" w:color="auto"/>
        <w:bottom w:val="none" w:sz="0" w:space="0" w:color="auto"/>
        <w:right w:val="none" w:sz="0" w:space="0" w:color="auto"/>
      </w:divBdr>
      <w:divsChild>
        <w:div w:id="1075784646">
          <w:marLeft w:val="0"/>
          <w:marRight w:val="0"/>
          <w:marTop w:val="0"/>
          <w:marBottom w:val="0"/>
          <w:divBdr>
            <w:top w:val="none" w:sz="0" w:space="0" w:color="auto"/>
            <w:left w:val="none" w:sz="0" w:space="0" w:color="auto"/>
            <w:bottom w:val="none" w:sz="0" w:space="0" w:color="auto"/>
            <w:right w:val="none" w:sz="0" w:space="0" w:color="auto"/>
          </w:divBdr>
          <w:divsChild>
            <w:div w:id="503936940">
              <w:marLeft w:val="0"/>
              <w:marRight w:val="0"/>
              <w:marTop w:val="0"/>
              <w:marBottom w:val="0"/>
              <w:divBdr>
                <w:top w:val="none" w:sz="0" w:space="0" w:color="auto"/>
                <w:left w:val="none" w:sz="0" w:space="0" w:color="auto"/>
                <w:bottom w:val="none" w:sz="0" w:space="0" w:color="auto"/>
                <w:right w:val="none" w:sz="0" w:space="0" w:color="auto"/>
              </w:divBdr>
            </w:div>
            <w:div w:id="755322364">
              <w:marLeft w:val="0"/>
              <w:marRight w:val="0"/>
              <w:marTop w:val="0"/>
              <w:marBottom w:val="0"/>
              <w:divBdr>
                <w:top w:val="none" w:sz="0" w:space="0" w:color="auto"/>
                <w:left w:val="none" w:sz="0" w:space="0" w:color="auto"/>
                <w:bottom w:val="none" w:sz="0" w:space="0" w:color="auto"/>
                <w:right w:val="none" w:sz="0" w:space="0" w:color="auto"/>
              </w:divBdr>
            </w:div>
            <w:div w:id="1376275474">
              <w:marLeft w:val="0"/>
              <w:marRight w:val="0"/>
              <w:marTop w:val="0"/>
              <w:marBottom w:val="0"/>
              <w:divBdr>
                <w:top w:val="none" w:sz="0" w:space="0" w:color="auto"/>
                <w:left w:val="none" w:sz="0" w:space="0" w:color="auto"/>
                <w:bottom w:val="none" w:sz="0" w:space="0" w:color="auto"/>
                <w:right w:val="none" w:sz="0" w:space="0" w:color="auto"/>
              </w:divBdr>
            </w:div>
            <w:div w:id="1387799807">
              <w:marLeft w:val="0"/>
              <w:marRight w:val="0"/>
              <w:marTop w:val="0"/>
              <w:marBottom w:val="0"/>
              <w:divBdr>
                <w:top w:val="none" w:sz="0" w:space="0" w:color="auto"/>
                <w:left w:val="none" w:sz="0" w:space="0" w:color="auto"/>
                <w:bottom w:val="none" w:sz="0" w:space="0" w:color="auto"/>
                <w:right w:val="none" w:sz="0" w:space="0" w:color="auto"/>
              </w:divBdr>
            </w:div>
            <w:div w:id="1394231392">
              <w:marLeft w:val="0"/>
              <w:marRight w:val="0"/>
              <w:marTop w:val="0"/>
              <w:marBottom w:val="0"/>
              <w:divBdr>
                <w:top w:val="none" w:sz="0" w:space="0" w:color="auto"/>
                <w:left w:val="none" w:sz="0" w:space="0" w:color="auto"/>
                <w:bottom w:val="none" w:sz="0" w:space="0" w:color="auto"/>
                <w:right w:val="none" w:sz="0" w:space="0" w:color="auto"/>
              </w:divBdr>
            </w:div>
            <w:div w:id="173061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669056">
      <w:bodyDiv w:val="1"/>
      <w:marLeft w:val="0"/>
      <w:marRight w:val="0"/>
      <w:marTop w:val="0"/>
      <w:marBottom w:val="0"/>
      <w:divBdr>
        <w:top w:val="none" w:sz="0" w:space="0" w:color="auto"/>
        <w:left w:val="none" w:sz="0" w:space="0" w:color="auto"/>
        <w:bottom w:val="none" w:sz="0" w:space="0" w:color="auto"/>
        <w:right w:val="none" w:sz="0" w:space="0" w:color="auto"/>
      </w:divBdr>
      <w:divsChild>
        <w:div w:id="907691519">
          <w:marLeft w:val="0"/>
          <w:marRight w:val="0"/>
          <w:marTop w:val="0"/>
          <w:marBottom w:val="0"/>
          <w:divBdr>
            <w:top w:val="none" w:sz="0" w:space="0" w:color="auto"/>
            <w:left w:val="none" w:sz="0" w:space="0" w:color="auto"/>
            <w:bottom w:val="none" w:sz="0" w:space="0" w:color="auto"/>
            <w:right w:val="none" w:sz="0" w:space="0" w:color="auto"/>
          </w:divBdr>
          <w:divsChild>
            <w:div w:id="1785884611">
              <w:marLeft w:val="0"/>
              <w:marRight w:val="0"/>
              <w:marTop w:val="0"/>
              <w:marBottom w:val="150"/>
              <w:divBdr>
                <w:top w:val="single" w:sz="2" w:space="0" w:color="808080"/>
                <w:left w:val="single" w:sz="2" w:space="0" w:color="808080"/>
                <w:bottom w:val="single" w:sz="2" w:space="0" w:color="808080"/>
                <w:right w:val="single" w:sz="2" w:space="0" w:color="808080"/>
              </w:divBdr>
              <w:divsChild>
                <w:div w:id="1725563240">
                  <w:marLeft w:val="0"/>
                  <w:marRight w:val="0"/>
                  <w:marTop w:val="0"/>
                  <w:marBottom w:val="0"/>
                  <w:divBdr>
                    <w:top w:val="none" w:sz="0" w:space="0" w:color="auto"/>
                    <w:left w:val="none" w:sz="0" w:space="0" w:color="auto"/>
                    <w:bottom w:val="none" w:sz="0" w:space="0" w:color="auto"/>
                    <w:right w:val="none" w:sz="0" w:space="0" w:color="auto"/>
                  </w:divBdr>
                  <w:divsChild>
                    <w:div w:id="789133125">
                      <w:marLeft w:val="240"/>
                      <w:marRight w:val="0"/>
                      <w:marTop w:val="0"/>
                      <w:marBottom w:val="0"/>
                      <w:divBdr>
                        <w:top w:val="none" w:sz="0" w:space="0" w:color="auto"/>
                        <w:left w:val="none" w:sz="0" w:space="0" w:color="auto"/>
                        <w:bottom w:val="none" w:sz="0" w:space="0" w:color="auto"/>
                        <w:right w:val="none" w:sz="0" w:space="0" w:color="auto"/>
                      </w:divBdr>
                      <w:divsChild>
                        <w:div w:id="2011443201">
                          <w:marLeft w:val="0"/>
                          <w:marRight w:val="0"/>
                          <w:marTop w:val="0"/>
                          <w:marBottom w:val="0"/>
                          <w:divBdr>
                            <w:top w:val="none" w:sz="0" w:space="0" w:color="auto"/>
                            <w:left w:val="none" w:sz="0" w:space="0" w:color="auto"/>
                            <w:bottom w:val="none" w:sz="0" w:space="0" w:color="auto"/>
                            <w:right w:val="none" w:sz="0" w:space="0" w:color="auto"/>
                          </w:divBdr>
                          <w:divsChild>
                            <w:div w:id="20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828382">
      <w:bodyDiv w:val="1"/>
      <w:marLeft w:val="0"/>
      <w:marRight w:val="0"/>
      <w:marTop w:val="0"/>
      <w:marBottom w:val="0"/>
      <w:divBdr>
        <w:top w:val="none" w:sz="0" w:space="0" w:color="auto"/>
        <w:left w:val="none" w:sz="0" w:space="0" w:color="auto"/>
        <w:bottom w:val="none" w:sz="0" w:space="0" w:color="auto"/>
        <w:right w:val="none" w:sz="0" w:space="0" w:color="auto"/>
      </w:divBdr>
    </w:div>
    <w:div w:id="18394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87203-A1D0-49E1-93E5-F099B308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4361</Words>
  <Characters>24860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Microsoft</Company>
  <LinksUpToDate>false</LinksUpToDate>
  <CharactersWithSpaces>29163</CharactersWithSpaces>
  <SharedDoc>false</SharedDoc>
  <HLinks>
    <vt:vector size="1722" baseType="variant">
      <vt:variant>
        <vt:i4>2162806</vt:i4>
      </vt:variant>
      <vt:variant>
        <vt:i4>1128</vt:i4>
      </vt:variant>
      <vt:variant>
        <vt:i4>0</vt:i4>
      </vt:variant>
      <vt:variant>
        <vt:i4>5</vt:i4>
      </vt:variant>
      <vt:variant>
        <vt:lpwstr>http://oopt.aari.ru/doc/%D0%9F%D0%BE%D1%81%D1%82%D0%B0%D0%BD%D0%BE%D0%B2%D0%BB%D0%B5%D0%BD%D0%B8%D0%B5-%D0%BF%D1%80%D0%B0%D0%B2%D0%B8%D1%82%D0%B5%D0%BB%D1%8C%D1%81%D1%82%D0%B2%D0%B0-%D0%9D%D0%BE%D0%B2%D0%BE%D1%81%D0%B8%D0%B1%D0%B8%D1%80%D1%81%D0%BA%D0%BE%D0%B9-%D0%BE%D0%B1%D0%BB%D0%B0%D1%81%D1%82%D0%B8-%D0%BE%D1%82-13122011-%E2%84%96544-%D0%BF</vt:lpwstr>
      </vt:variant>
      <vt:variant>
        <vt:lpwstr/>
      </vt:variant>
      <vt:variant>
        <vt:i4>7667761</vt:i4>
      </vt:variant>
      <vt:variant>
        <vt:i4>1125</vt:i4>
      </vt:variant>
      <vt:variant>
        <vt:i4>0</vt:i4>
      </vt:variant>
      <vt:variant>
        <vt:i4>5</vt:i4>
      </vt:variant>
      <vt:variant>
        <vt:lpwstr>http://oopt.aari.ru/doc/%D0%9F%D0%BE%D1%81%D1%82%D0%B0%D0%BD%D0%BE%D0%B2%D0%BB%D0%B5%D0%BD%D0%B8%D0%B5-%D0%B3%D1%83%D0%B1%D0%B5%D1%80%D0%BD%D0%B0%D1%82%D0%BE%D1%80%D0%B0-%D0%9D%D0%BE%D0%B2%D0%BE%D1%81%D0%B8%D0%B1%D0%B8%D1%80%D1%81%D0%BA%D0%BE%D0%B9-%D0%BE%D0%B1%D0%BB%D0%B0%D1%81%D1%82%D0%B8-%D0%BE%D1%82-09122011-%E2%84%96320</vt:lpwstr>
      </vt:variant>
      <vt:variant>
        <vt:lpwstr/>
      </vt:variant>
      <vt:variant>
        <vt:i4>7471208</vt:i4>
      </vt:variant>
      <vt:variant>
        <vt:i4>1122</vt:i4>
      </vt:variant>
      <vt:variant>
        <vt:i4>0</vt:i4>
      </vt:variant>
      <vt:variant>
        <vt:i4>5</vt:i4>
      </vt:variant>
      <vt:variant>
        <vt:lpwstr>http://oopt.aari.ru/doc/%D0%9F%D0%BE%D1%81%D1%82%D0%B0%D0%BD%D0%BE%D0%B2%D0%BB%D0%B5%D0%BD%D0%B8%D0%B5-%D0%B3%D0%BB%D0%B0%D0%B2%D1%8B-%D0%B0%D0%B4%D0%BC%D0%B8%D0%BD%D0%B8%D1%81%D1%82%D1%80%D0%B0%D1%86%D0%B8%D0%B8-%D0%9D%D0%BE%D0%B2%D0%BE%D1%81%D0%B8%D0%B1%D0%B8%D1%80%D1%81%D0%BA%D0%BE%D0%B9-%D0%BE%D0%B1%D0%BB%D0%B0%D1%81%D1%82%D0%B8-%D0%BE%D1%82-23091999-%E2%84%96605</vt:lpwstr>
      </vt:variant>
      <vt:variant>
        <vt:lpwstr/>
      </vt:variant>
      <vt:variant>
        <vt:i4>7405603</vt:i4>
      </vt:variant>
      <vt:variant>
        <vt:i4>1119</vt:i4>
      </vt:variant>
      <vt:variant>
        <vt:i4>0</vt:i4>
      </vt:variant>
      <vt:variant>
        <vt:i4>5</vt:i4>
      </vt:variant>
      <vt:variant>
        <vt:lpwstr>garantf1://2206247.35/</vt:lpwstr>
      </vt:variant>
      <vt:variant>
        <vt:lpwstr/>
      </vt:variant>
      <vt:variant>
        <vt:i4>7405603</vt:i4>
      </vt:variant>
      <vt:variant>
        <vt:i4>1116</vt:i4>
      </vt:variant>
      <vt:variant>
        <vt:i4>0</vt:i4>
      </vt:variant>
      <vt:variant>
        <vt:i4>5</vt:i4>
      </vt:variant>
      <vt:variant>
        <vt:lpwstr>garantf1://2206247.35/</vt:lpwstr>
      </vt:variant>
      <vt:variant>
        <vt:lpwstr/>
      </vt:variant>
      <vt:variant>
        <vt:i4>2162806</vt:i4>
      </vt:variant>
      <vt:variant>
        <vt:i4>1113</vt:i4>
      </vt:variant>
      <vt:variant>
        <vt:i4>0</vt:i4>
      </vt:variant>
      <vt:variant>
        <vt:i4>5</vt:i4>
      </vt:variant>
      <vt:variant>
        <vt:lpwstr>http://oopt.aari.ru/doc/%D0%9F%D0%BE%D1%81%D1%82%D0%B0%D0%BD%D0%BE%D0%B2%D0%BB%D0%B5%D0%BD%D0%B8%D0%B5-%D0%BF%D1%80%D0%B0%D0%B2%D0%B8%D1%82%D0%B5%D0%BB%D1%8C%D1%81%D1%82%D0%B2%D0%B0-%D0%9D%D0%BE%D0%B2%D0%BE%D1%81%D0%B8%D0%B1%D0%B8%D1%80%D1%81%D0%BA%D0%BE%D0%B9-%D0%BE%D0%B1%D0%BB%D0%B0%D1%81%D1%82%D0%B8-%D0%BE%D1%82-13122011-%E2%84%96544-%D0%BF</vt:lpwstr>
      </vt:variant>
      <vt:variant>
        <vt:lpwstr/>
      </vt:variant>
      <vt:variant>
        <vt:i4>7667761</vt:i4>
      </vt:variant>
      <vt:variant>
        <vt:i4>1110</vt:i4>
      </vt:variant>
      <vt:variant>
        <vt:i4>0</vt:i4>
      </vt:variant>
      <vt:variant>
        <vt:i4>5</vt:i4>
      </vt:variant>
      <vt:variant>
        <vt:lpwstr>http://oopt.aari.ru/doc/%D0%9F%D0%BE%D1%81%D1%82%D0%B0%D0%BD%D0%BE%D0%B2%D0%BB%D0%B5%D0%BD%D0%B8%D0%B5-%D0%B3%D1%83%D0%B1%D0%B5%D1%80%D0%BD%D0%B0%D1%82%D0%BE%D1%80%D0%B0-%D0%9D%D0%BE%D0%B2%D0%BE%D1%81%D0%B8%D0%B1%D0%B8%D1%80%D1%81%D0%BA%D0%BE%D0%B9-%D0%BE%D0%B1%D0%BB%D0%B0%D1%81%D1%82%D0%B8-%D0%BE%D1%82-09122011-%E2%84%96320</vt:lpwstr>
      </vt:variant>
      <vt:variant>
        <vt:lpwstr/>
      </vt:variant>
      <vt:variant>
        <vt:i4>7471208</vt:i4>
      </vt:variant>
      <vt:variant>
        <vt:i4>1107</vt:i4>
      </vt:variant>
      <vt:variant>
        <vt:i4>0</vt:i4>
      </vt:variant>
      <vt:variant>
        <vt:i4>5</vt:i4>
      </vt:variant>
      <vt:variant>
        <vt:lpwstr>http://oopt.aari.ru/doc/%D0%9F%D0%BE%D1%81%D1%82%D0%B0%D0%BD%D0%BE%D0%B2%D0%BB%D0%B5%D0%BD%D0%B8%D0%B5-%D0%B3%D0%BB%D0%B0%D0%B2%D1%8B-%D0%B0%D0%B4%D0%BC%D0%B8%D0%BD%D0%B8%D1%81%D1%82%D1%80%D0%B0%D1%86%D0%B8%D0%B8-%D0%9D%D0%BE%D0%B2%D0%BE%D1%81%D0%B8%D0%B1%D0%B8%D1%80%D1%81%D0%BA%D0%BE%D0%B9-%D0%BE%D0%B1%D0%BB%D0%B0%D1%81%D1%82%D0%B8-%D0%BE%D1%82-23091999-%E2%84%96605</vt:lpwstr>
      </vt:variant>
      <vt:variant>
        <vt:lpwstr/>
      </vt:variant>
      <vt:variant>
        <vt:i4>589913</vt:i4>
      </vt:variant>
      <vt:variant>
        <vt:i4>1104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1101</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1098</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1095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1092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1089</vt:i4>
      </vt:variant>
      <vt:variant>
        <vt:i4>0</vt:i4>
      </vt:variant>
      <vt:variant>
        <vt:i4>5</vt:i4>
      </vt:variant>
      <vt:variant>
        <vt:lpwstr>consultantplus://offline/ref=07A83F80D3020FE70BB3920E3B8E38D3D27CF026976ACD306462C127CFCFAF7952ABD4520850A4D1F8X9E</vt:lpwstr>
      </vt:variant>
      <vt:variant>
        <vt:lpwstr/>
      </vt:variant>
      <vt:variant>
        <vt:i4>589913</vt:i4>
      </vt:variant>
      <vt:variant>
        <vt:i4>1086</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1083</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1080</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1077</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1074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1071</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1068</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1065</vt:i4>
      </vt:variant>
      <vt:variant>
        <vt:i4>0</vt:i4>
      </vt:variant>
      <vt:variant>
        <vt:i4>5</vt:i4>
      </vt:variant>
      <vt:variant>
        <vt:lpwstr>consultantplus://offline/ref=07A83F80D3020FE70BB3920E3B8E38D3D27CF026976ACD306462C127CFCFAF7952ABD4520850A5D2F8X8E</vt:lpwstr>
      </vt:variant>
      <vt:variant>
        <vt:lpwstr/>
      </vt:variant>
      <vt:variant>
        <vt:i4>3735600</vt:i4>
      </vt:variant>
      <vt:variant>
        <vt:i4>1062</vt:i4>
      </vt:variant>
      <vt:variant>
        <vt:i4>0</vt:i4>
      </vt:variant>
      <vt:variant>
        <vt:i4>5</vt:i4>
      </vt:variant>
      <vt:variant>
        <vt:lpwstr>consultantplus://offline/ref=07A83F80D3020FE70BB3920E3B8E38D3D27CF026976ACD306462C127CFCFAF7952ABD4520850A6D8F8X0E</vt:lpwstr>
      </vt:variant>
      <vt:variant>
        <vt:lpwstr/>
      </vt:variant>
      <vt:variant>
        <vt:i4>589914</vt:i4>
      </vt:variant>
      <vt:variant>
        <vt:i4>1059</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1056</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1053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1050</vt:i4>
      </vt:variant>
      <vt:variant>
        <vt:i4>0</vt:i4>
      </vt:variant>
      <vt:variant>
        <vt:i4>5</vt:i4>
      </vt:variant>
      <vt:variant>
        <vt:lpwstr>consultantplus://offline/ref=07A83F80D3020FE70BB3920E3B8E38D3D27CF026976ACD306462C127CFCFAF7952ABD4520850A4D1F8X9E</vt:lpwstr>
      </vt:variant>
      <vt:variant>
        <vt:lpwstr/>
      </vt:variant>
      <vt:variant>
        <vt:i4>3735601</vt:i4>
      </vt:variant>
      <vt:variant>
        <vt:i4>1047</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1044</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1041</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1038</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1035</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1032</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1029</vt:i4>
      </vt:variant>
      <vt:variant>
        <vt:i4>0</vt:i4>
      </vt:variant>
      <vt:variant>
        <vt:i4>5</vt:i4>
      </vt:variant>
      <vt:variant>
        <vt:lpwstr>consultantplus://offline/ref=07A83F80D3020FE70BB3920E3B8E38D3D27CF026976ACD306462C127CFCFAF7952ABD4520850A6D8F8XAE</vt:lpwstr>
      </vt:variant>
      <vt:variant>
        <vt:lpwstr/>
      </vt:variant>
      <vt:variant>
        <vt:i4>6291515</vt:i4>
      </vt:variant>
      <vt:variant>
        <vt:i4>1026</vt:i4>
      </vt:variant>
      <vt:variant>
        <vt:i4>0</vt:i4>
      </vt:variant>
      <vt:variant>
        <vt:i4>5</vt:i4>
      </vt:variant>
      <vt:variant>
        <vt:lpwstr/>
      </vt:variant>
      <vt:variant>
        <vt:lpwstr>Par392</vt:lpwstr>
      </vt:variant>
      <vt:variant>
        <vt:i4>3735659</vt:i4>
      </vt:variant>
      <vt:variant>
        <vt:i4>1023</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1020</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1017</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1014</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1011</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1008</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1005</vt:i4>
      </vt:variant>
      <vt:variant>
        <vt:i4>0</vt:i4>
      </vt:variant>
      <vt:variant>
        <vt:i4>5</vt:i4>
      </vt:variant>
      <vt:variant>
        <vt:lpwstr>consultantplus://offline/ref=07A83F80D3020FE70BB3920E3B8E38D3D27CF026976ACD306462C127CFCFAF7952ABD4520850A6D7F8XBE</vt:lpwstr>
      </vt:variant>
      <vt:variant>
        <vt:lpwstr/>
      </vt:variant>
      <vt:variant>
        <vt:i4>3735657</vt:i4>
      </vt:variant>
      <vt:variant>
        <vt:i4>1002</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999</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996</vt:i4>
      </vt:variant>
      <vt:variant>
        <vt:i4>0</vt:i4>
      </vt:variant>
      <vt:variant>
        <vt:i4>5</vt:i4>
      </vt:variant>
      <vt:variant>
        <vt:lpwstr>consultantplus://offline/ref=07A83F80D3020FE70BB3920E3B8E38D3D27CF026976ACD306462C127CFCFAF7952ABD4520850A5D5F8X8E</vt:lpwstr>
      </vt:variant>
      <vt:variant>
        <vt:lpwstr/>
      </vt:variant>
      <vt:variant>
        <vt:i4>3735615</vt:i4>
      </vt:variant>
      <vt:variant>
        <vt:i4>993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990</vt:i4>
      </vt:variant>
      <vt:variant>
        <vt:i4>0</vt:i4>
      </vt:variant>
      <vt:variant>
        <vt:i4>5</vt:i4>
      </vt:variant>
      <vt:variant>
        <vt:lpwstr>consultantplus://offline/ref=07A83F80D3020FE70BB3920E3B8E38D3D27CF026976ACD306462C127CFCFAF7952ABD4520850A4D1F8X9E</vt:lpwstr>
      </vt:variant>
      <vt:variant>
        <vt:lpwstr/>
      </vt:variant>
      <vt:variant>
        <vt:i4>589914</vt:i4>
      </vt:variant>
      <vt:variant>
        <vt:i4>987</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984</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981</vt:i4>
      </vt:variant>
      <vt:variant>
        <vt:i4>0</vt:i4>
      </vt:variant>
      <vt:variant>
        <vt:i4>5</vt:i4>
      </vt:variant>
      <vt:variant>
        <vt:lpwstr>consultantplus://offline/ref=07A83F80D3020FE70BB3920E3B8E38D3D27CF026976ACD306462C127CFCFAF7952ABD4520850A6D7F8XEE</vt:lpwstr>
      </vt:variant>
      <vt:variant>
        <vt:lpwstr/>
      </vt:variant>
      <vt:variant>
        <vt:i4>3735615</vt:i4>
      </vt:variant>
      <vt:variant>
        <vt:i4>978</vt:i4>
      </vt:variant>
      <vt:variant>
        <vt:i4>0</vt:i4>
      </vt:variant>
      <vt:variant>
        <vt:i4>5</vt:i4>
      </vt:variant>
      <vt:variant>
        <vt:lpwstr>consultantplus://offline/ref=07A83F80D3020FE70BB3920E3B8E38D3D27CF026976ACD306462C127CFCFAF7952ABD452F0X1E</vt:lpwstr>
      </vt:variant>
      <vt:variant>
        <vt:lpwstr/>
      </vt:variant>
      <vt:variant>
        <vt:i4>3735661</vt:i4>
      </vt:variant>
      <vt:variant>
        <vt:i4>975</vt:i4>
      </vt:variant>
      <vt:variant>
        <vt:i4>0</vt:i4>
      </vt:variant>
      <vt:variant>
        <vt:i4>5</vt:i4>
      </vt:variant>
      <vt:variant>
        <vt:lpwstr>consultantplus://offline/ref=07A83F80D3020FE70BB3920E3B8E38D3D27CF026976ACD306462C127CFCFAF7952ABD4520850A6D7F8XBE</vt:lpwstr>
      </vt:variant>
      <vt:variant>
        <vt:lpwstr/>
      </vt:variant>
      <vt:variant>
        <vt:i4>3735613</vt:i4>
      </vt:variant>
      <vt:variant>
        <vt:i4>972</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969</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966</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963</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960</vt:i4>
      </vt:variant>
      <vt:variant>
        <vt:i4>0</vt:i4>
      </vt:variant>
      <vt:variant>
        <vt:i4>5</vt:i4>
      </vt:variant>
      <vt:variant>
        <vt:lpwstr>consultantplus://offline/ref=07A83F80D3020FE70BB3920E3B8E38D3D27CF026976ACD306462C127CFCFAF7952ABD4520850A5D5F8X8E</vt:lpwstr>
      </vt:variant>
      <vt:variant>
        <vt:lpwstr/>
      </vt:variant>
      <vt:variant>
        <vt:i4>589914</vt:i4>
      </vt:variant>
      <vt:variant>
        <vt:i4>957</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954</vt:i4>
      </vt:variant>
      <vt:variant>
        <vt:i4>0</vt:i4>
      </vt:variant>
      <vt:variant>
        <vt:i4>5</vt:i4>
      </vt:variant>
      <vt:variant>
        <vt:lpwstr>consultantplus://offline/ref=07A83F80D3020FE70BB3920E3B8E38D3D27CF026976ACD306462C127CFCFAF7952ABD4520850A6D8F8XAE</vt:lpwstr>
      </vt:variant>
      <vt:variant>
        <vt:lpwstr/>
      </vt:variant>
      <vt:variant>
        <vt:i4>3735604</vt:i4>
      </vt:variant>
      <vt:variant>
        <vt:i4>951</vt:i4>
      </vt:variant>
      <vt:variant>
        <vt:i4>0</vt:i4>
      </vt:variant>
      <vt:variant>
        <vt:i4>5</vt:i4>
      </vt:variant>
      <vt:variant>
        <vt:lpwstr>consultantplus://offline/ref=07A83F80D3020FE70BB3920E3B8E38D3D27CF026976ACD306462C127CFCFAF7952ABD4520850A6D4F8X8E</vt:lpwstr>
      </vt:variant>
      <vt:variant>
        <vt:lpwstr/>
      </vt:variant>
      <vt:variant>
        <vt:i4>3735662</vt:i4>
      </vt:variant>
      <vt:variant>
        <vt:i4>948</vt:i4>
      </vt:variant>
      <vt:variant>
        <vt:i4>0</vt:i4>
      </vt:variant>
      <vt:variant>
        <vt:i4>5</vt:i4>
      </vt:variant>
      <vt:variant>
        <vt:lpwstr>consultantplus://offline/ref=07A83F80D3020FE70BB3920E3B8E38D3D27CF026976ACD306462C127CFCFAF7952ABD4520850A6D0F8XFE</vt:lpwstr>
      </vt:variant>
      <vt:variant>
        <vt:lpwstr/>
      </vt:variant>
      <vt:variant>
        <vt:i4>7012403</vt:i4>
      </vt:variant>
      <vt:variant>
        <vt:i4>945</vt:i4>
      </vt:variant>
      <vt:variant>
        <vt:i4>0</vt:i4>
      </vt:variant>
      <vt:variant>
        <vt:i4>5</vt:i4>
      </vt:variant>
      <vt:variant>
        <vt:lpwstr/>
      </vt:variant>
      <vt:variant>
        <vt:lpwstr>Par3193</vt:lpwstr>
      </vt:variant>
      <vt:variant>
        <vt:i4>3735659</vt:i4>
      </vt:variant>
      <vt:variant>
        <vt:i4>942</vt:i4>
      </vt:variant>
      <vt:variant>
        <vt:i4>0</vt:i4>
      </vt:variant>
      <vt:variant>
        <vt:i4>5</vt:i4>
      </vt:variant>
      <vt:variant>
        <vt:lpwstr>consultantplus://offline/ref=07A83F80D3020FE70BB3920E3B8E38D3D27CF026976ACD306462C127CFCFAF7952ABD4520850A6D0F8XCE</vt:lpwstr>
      </vt:variant>
      <vt:variant>
        <vt:lpwstr/>
      </vt:variant>
      <vt:variant>
        <vt:i4>7012403</vt:i4>
      </vt:variant>
      <vt:variant>
        <vt:i4>939</vt:i4>
      </vt:variant>
      <vt:variant>
        <vt:i4>0</vt:i4>
      </vt:variant>
      <vt:variant>
        <vt:i4>5</vt:i4>
      </vt:variant>
      <vt:variant>
        <vt:lpwstr/>
      </vt:variant>
      <vt:variant>
        <vt:lpwstr>Par3193</vt:lpwstr>
      </vt:variant>
      <vt:variant>
        <vt:i4>3735615</vt:i4>
      </vt:variant>
      <vt:variant>
        <vt:i4>936</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933</vt:i4>
      </vt:variant>
      <vt:variant>
        <vt:i4>0</vt:i4>
      </vt:variant>
      <vt:variant>
        <vt:i4>5</vt:i4>
      </vt:variant>
      <vt:variant>
        <vt:lpwstr>consultantplus://offline/ref=07A83F80D3020FE70BB3920E3B8E38D3D27CF026976ACD306462C127CFCFAF7952ABD455F0XBE</vt:lpwstr>
      </vt:variant>
      <vt:variant>
        <vt:lpwstr/>
      </vt:variant>
      <vt:variant>
        <vt:i4>3735663</vt:i4>
      </vt:variant>
      <vt:variant>
        <vt:i4>930</vt:i4>
      </vt:variant>
      <vt:variant>
        <vt:i4>0</vt:i4>
      </vt:variant>
      <vt:variant>
        <vt:i4>5</vt:i4>
      </vt:variant>
      <vt:variant>
        <vt:lpwstr>consultantplus://offline/ref=07A83F80D3020FE70BB3920E3B8E38D3D27CF026976ACD306462C127CFCFAF7952ABD456F0XEE</vt:lpwstr>
      </vt:variant>
      <vt:variant>
        <vt:lpwstr/>
      </vt:variant>
      <vt:variant>
        <vt:i4>3735615</vt:i4>
      </vt:variant>
      <vt:variant>
        <vt:i4>927</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924</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921</vt:i4>
      </vt:variant>
      <vt:variant>
        <vt:i4>0</vt:i4>
      </vt:variant>
      <vt:variant>
        <vt:i4>5</vt:i4>
      </vt:variant>
      <vt:variant>
        <vt:lpwstr>consultantplus://offline/ref=07A83F80D3020FE70BB3920E3B8E38D3D27CF026976ACD306462C127CFCFAF7952ABD4520AF5X9E</vt:lpwstr>
      </vt:variant>
      <vt:variant>
        <vt:lpwstr/>
      </vt:variant>
      <vt:variant>
        <vt:i4>3735659</vt:i4>
      </vt:variant>
      <vt:variant>
        <vt:i4>918</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915</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912</vt:i4>
      </vt:variant>
      <vt:variant>
        <vt:i4>0</vt:i4>
      </vt:variant>
      <vt:variant>
        <vt:i4>5</vt:i4>
      </vt:variant>
      <vt:variant>
        <vt:lpwstr>consultantplus://offline/ref=07A83F80D3020FE70BB3920E3B8E38D3D27CF026976ACD306462C127CFCFAF7952ABD4520850A6D8F8XAE</vt:lpwstr>
      </vt:variant>
      <vt:variant>
        <vt:lpwstr/>
      </vt:variant>
      <vt:variant>
        <vt:i4>589830</vt:i4>
      </vt:variant>
      <vt:variant>
        <vt:i4>909</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906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903</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900</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897</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894</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891</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888</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885</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882</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879</vt:i4>
      </vt:variant>
      <vt:variant>
        <vt:i4>0</vt:i4>
      </vt:variant>
      <vt:variant>
        <vt:i4>5</vt:i4>
      </vt:variant>
      <vt:variant>
        <vt:lpwstr>consultantplus://offline/ref=07A83F80D3020FE70BB3920E3B8E38D3D27CF026976ACD306462C127CFCFAF7952ABD4520850A6D2F8X0E</vt:lpwstr>
      </vt:variant>
      <vt:variant>
        <vt:lpwstr/>
      </vt:variant>
      <vt:variant>
        <vt:i4>589830</vt:i4>
      </vt:variant>
      <vt:variant>
        <vt:i4>876</vt:i4>
      </vt:variant>
      <vt:variant>
        <vt:i4>0</vt:i4>
      </vt:variant>
      <vt:variant>
        <vt:i4>5</vt:i4>
      </vt:variant>
      <vt:variant>
        <vt:lpwstr>consultantplus://offline/ref=07A83F80D3020FE70BB3920E3B8E38D3D27CF026976ACD306462C127CFCFAF7952ABD45208F5X5E</vt:lpwstr>
      </vt:variant>
      <vt:variant>
        <vt:lpwstr/>
      </vt:variant>
      <vt:variant>
        <vt:i4>3735662</vt:i4>
      </vt:variant>
      <vt:variant>
        <vt:i4>873</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870</vt:i4>
      </vt:variant>
      <vt:variant>
        <vt:i4>0</vt:i4>
      </vt:variant>
      <vt:variant>
        <vt:i4>5</vt:i4>
      </vt:variant>
      <vt:variant>
        <vt:lpwstr/>
      </vt:variant>
      <vt:variant>
        <vt:lpwstr>Par2291</vt:lpwstr>
      </vt:variant>
      <vt:variant>
        <vt:i4>3735659</vt:i4>
      </vt:variant>
      <vt:variant>
        <vt:i4>867</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864</vt:i4>
      </vt:variant>
      <vt:variant>
        <vt:i4>0</vt:i4>
      </vt:variant>
      <vt:variant>
        <vt:i4>5</vt:i4>
      </vt:variant>
      <vt:variant>
        <vt:lpwstr/>
      </vt:variant>
      <vt:variant>
        <vt:lpwstr>Par2291</vt:lpwstr>
      </vt:variant>
      <vt:variant>
        <vt:i4>3735615</vt:i4>
      </vt:variant>
      <vt:variant>
        <vt:i4>861</vt:i4>
      </vt:variant>
      <vt:variant>
        <vt:i4>0</vt:i4>
      </vt:variant>
      <vt:variant>
        <vt:i4>5</vt:i4>
      </vt:variant>
      <vt:variant>
        <vt:lpwstr>consultantplus://offline/ref=07A83F80D3020FE70BB3920E3B8E38D3D27CF026976ACD306462C127CFCFAF7952ABD45AF0XBE</vt:lpwstr>
      </vt:variant>
      <vt:variant>
        <vt:lpwstr/>
      </vt:variant>
      <vt:variant>
        <vt:i4>3735651</vt:i4>
      </vt:variant>
      <vt:variant>
        <vt:i4>858</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855</vt:i4>
      </vt:variant>
      <vt:variant>
        <vt:i4>0</vt:i4>
      </vt:variant>
      <vt:variant>
        <vt:i4>5</vt:i4>
      </vt:variant>
      <vt:variant>
        <vt:lpwstr>consultantplus://offline/ref=07A83F80D3020FE70BB3920E3B8E38D3D27CF026976ACD306462C127CFCFAF7952ABD45BF0XFE</vt:lpwstr>
      </vt:variant>
      <vt:variant>
        <vt:lpwstr/>
      </vt:variant>
      <vt:variant>
        <vt:i4>3735659</vt:i4>
      </vt:variant>
      <vt:variant>
        <vt:i4>852</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849</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846</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843</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840</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837</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834</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831</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828</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825</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822</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819</vt:i4>
      </vt:variant>
      <vt:variant>
        <vt:i4>0</vt:i4>
      </vt:variant>
      <vt:variant>
        <vt:i4>5</vt:i4>
      </vt:variant>
      <vt:variant>
        <vt:lpwstr>consultantplus://offline/ref=07A83F80D3020FE70BB3920E3B8E38D3D27CF026976ACD306462C127CFCFAF7952ABD4520850A6D2F8X0E</vt:lpwstr>
      </vt:variant>
      <vt:variant>
        <vt:lpwstr/>
      </vt:variant>
      <vt:variant>
        <vt:i4>589830</vt:i4>
      </vt:variant>
      <vt:variant>
        <vt:i4>816</vt:i4>
      </vt:variant>
      <vt:variant>
        <vt:i4>0</vt:i4>
      </vt:variant>
      <vt:variant>
        <vt:i4>5</vt:i4>
      </vt:variant>
      <vt:variant>
        <vt:lpwstr>consultantplus://offline/ref=07A83F80D3020FE70BB3920E3B8E38D3D27CF026976ACD306462C127CFCFAF7952ABD45208F5X5E</vt:lpwstr>
      </vt:variant>
      <vt:variant>
        <vt:lpwstr/>
      </vt:variant>
      <vt:variant>
        <vt:i4>3735662</vt:i4>
      </vt:variant>
      <vt:variant>
        <vt:i4>813</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810</vt:i4>
      </vt:variant>
      <vt:variant>
        <vt:i4>0</vt:i4>
      </vt:variant>
      <vt:variant>
        <vt:i4>5</vt:i4>
      </vt:variant>
      <vt:variant>
        <vt:lpwstr/>
      </vt:variant>
      <vt:variant>
        <vt:lpwstr>Par2291</vt:lpwstr>
      </vt:variant>
      <vt:variant>
        <vt:i4>3735659</vt:i4>
      </vt:variant>
      <vt:variant>
        <vt:i4>807</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804</vt:i4>
      </vt:variant>
      <vt:variant>
        <vt:i4>0</vt:i4>
      </vt:variant>
      <vt:variant>
        <vt:i4>5</vt:i4>
      </vt:variant>
      <vt:variant>
        <vt:lpwstr/>
      </vt:variant>
      <vt:variant>
        <vt:lpwstr>Par2291</vt:lpwstr>
      </vt:variant>
      <vt:variant>
        <vt:i4>3735615</vt:i4>
      </vt:variant>
      <vt:variant>
        <vt:i4>801</vt:i4>
      </vt:variant>
      <vt:variant>
        <vt:i4>0</vt:i4>
      </vt:variant>
      <vt:variant>
        <vt:i4>5</vt:i4>
      </vt:variant>
      <vt:variant>
        <vt:lpwstr>consultantplus://offline/ref=07A83F80D3020FE70BB3920E3B8E38D3D27CF026976ACD306462C127CFCFAF7952ABD45AF0XBE</vt:lpwstr>
      </vt:variant>
      <vt:variant>
        <vt:lpwstr/>
      </vt:variant>
      <vt:variant>
        <vt:i4>3735651</vt:i4>
      </vt:variant>
      <vt:variant>
        <vt:i4>798</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795</vt:i4>
      </vt:variant>
      <vt:variant>
        <vt:i4>0</vt:i4>
      </vt:variant>
      <vt:variant>
        <vt:i4>5</vt:i4>
      </vt:variant>
      <vt:variant>
        <vt:lpwstr>consultantplus://offline/ref=07A83F80D3020FE70BB3920E3B8E38D3D27CF026976ACD306462C127CFCFAF7952ABD45BF0XFE</vt:lpwstr>
      </vt:variant>
      <vt:variant>
        <vt:lpwstr/>
      </vt:variant>
      <vt:variant>
        <vt:i4>3735659</vt:i4>
      </vt:variant>
      <vt:variant>
        <vt:i4>792</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789</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786</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783</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780</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777</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774</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771</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768</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765</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762</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759</vt:i4>
      </vt:variant>
      <vt:variant>
        <vt:i4>0</vt:i4>
      </vt:variant>
      <vt:variant>
        <vt:i4>5</vt:i4>
      </vt:variant>
      <vt:variant>
        <vt:lpwstr>consultantplus://offline/ref=07A83F80D3020FE70BB3920E3B8E38D3D27CF026976ACD306462C127CFCFAF7952ABD4520850A6D2F8X0E</vt:lpwstr>
      </vt:variant>
      <vt:variant>
        <vt:lpwstr/>
      </vt:variant>
      <vt:variant>
        <vt:i4>589830</vt:i4>
      </vt:variant>
      <vt:variant>
        <vt:i4>756</vt:i4>
      </vt:variant>
      <vt:variant>
        <vt:i4>0</vt:i4>
      </vt:variant>
      <vt:variant>
        <vt:i4>5</vt:i4>
      </vt:variant>
      <vt:variant>
        <vt:lpwstr>consultantplus://offline/ref=07A83F80D3020FE70BB3920E3B8E38D3D27CF026976ACD306462C127CFCFAF7952ABD45208F5X5E</vt:lpwstr>
      </vt:variant>
      <vt:variant>
        <vt:lpwstr/>
      </vt:variant>
      <vt:variant>
        <vt:i4>3735662</vt:i4>
      </vt:variant>
      <vt:variant>
        <vt:i4>753</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750</vt:i4>
      </vt:variant>
      <vt:variant>
        <vt:i4>0</vt:i4>
      </vt:variant>
      <vt:variant>
        <vt:i4>5</vt:i4>
      </vt:variant>
      <vt:variant>
        <vt:lpwstr/>
      </vt:variant>
      <vt:variant>
        <vt:lpwstr>Par2291</vt:lpwstr>
      </vt:variant>
      <vt:variant>
        <vt:i4>3735659</vt:i4>
      </vt:variant>
      <vt:variant>
        <vt:i4>747</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744</vt:i4>
      </vt:variant>
      <vt:variant>
        <vt:i4>0</vt:i4>
      </vt:variant>
      <vt:variant>
        <vt:i4>5</vt:i4>
      </vt:variant>
      <vt:variant>
        <vt:lpwstr/>
      </vt:variant>
      <vt:variant>
        <vt:lpwstr>Par2291</vt:lpwstr>
      </vt:variant>
      <vt:variant>
        <vt:i4>3735615</vt:i4>
      </vt:variant>
      <vt:variant>
        <vt:i4>741</vt:i4>
      </vt:variant>
      <vt:variant>
        <vt:i4>0</vt:i4>
      </vt:variant>
      <vt:variant>
        <vt:i4>5</vt:i4>
      </vt:variant>
      <vt:variant>
        <vt:lpwstr>consultantplus://offline/ref=07A83F80D3020FE70BB3920E3B8E38D3D27CF026976ACD306462C127CFCFAF7952ABD45AF0XBE</vt:lpwstr>
      </vt:variant>
      <vt:variant>
        <vt:lpwstr/>
      </vt:variant>
      <vt:variant>
        <vt:i4>3735608</vt:i4>
      </vt:variant>
      <vt:variant>
        <vt:i4>738</vt:i4>
      </vt:variant>
      <vt:variant>
        <vt:i4>0</vt:i4>
      </vt:variant>
      <vt:variant>
        <vt:i4>5</vt:i4>
      </vt:variant>
      <vt:variant>
        <vt:lpwstr>consultantplus://offline/ref=07A83F80D3020FE70BB3920E3B8E38D3D27CF026976ACD306462C127CFCFAF7952ABD45BF0XFE</vt:lpwstr>
      </vt:variant>
      <vt:variant>
        <vt:lpwstr/>
      </vt:variant>
      <vt:variant>
        <vt:i4>3735659</vt:i4>
      </vt:variant>
      <vt:variant>
        <vt:i4>735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732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729</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726</vt:i4>
      </vt:variant>
      <vt:variant>
        <vt:i4>0</vt:i4>
      </vt:variant>
      <vt:variant>
        <vt:i4>5</vt:i4>
      </vt:variant>
      <vt:variant>
        <vt:lpwstr>consultantplus://offline/ref=07A83F80D3020FE70BB3920E3B8E38D3D27CF026976ACD306462C127CFCFAF7952ABD4520850A6D0F8XFE</vt:lpwstr>
      </vt:variant>
      <vt:variant>
        <vt:lpwstr/>
      </vt:variant>
      <vt:variant>
        <vt:i4>589914</vt:i4>
      </vt:variant>
      <vt:variant>
        <vt:i4>723</vt:i4>
      </vt:variant>
      <vt:variant>
        <vt:i4>0</vt:i4>
      </vt:variant>
      <vt:variant>
        <vt:i4>5</vt:i4>
      </vt:variant>
      <vt:variant>
        <vt:lpwstr>consultantplus://offline/ref=07A83F80D3020FE70BB3920E3B8E38D3D27CF026976ACD306462C127CFCFAF7952ABD4520AF5X0E</vt:lpwstr>
      </vt:variant>
      <vt:variant>
        <vt:lpwstr/>
      </vt:variant>
      <vt:variant>
        <vt:i4>3735656</vt:i4>
      </vt:variant>
      <vt:variant>
        <vt:i4>720</vt:i4>
      </vt:variant>
      <vt:variant>
        <vt:i4>0</vt:i4>
      </vt:variant>
      <vt:variant>
        <vt:i4>5</vt:i4>
      </vt:variant>
      <vt:variant>
        <vt:lpwstr>consultantplus://offline/ref=07A83F80D3020FE70BB3920E3B8E38D3D27CF026976ACD306462C127CFCFAF7952ABD450F0XDE</vt:lpwstr>
      </vt:variant>
      <vt:variant>
        <vt:lpwstr/>
      </vt:variant>
      <vt:variant>
        <vt:i4>3735661</vt:i4>
      </vt:variant>
      <vt:variant>
        <vt:i4>717</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714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711</vt:i4>
      </vt:variant>
      <vt:variant>
        <vt:i4>0</vt:i4>
      </vt:variant>
      <vt:variant>
        <vt:i4>5</vt:i4>
      </vt:variant>
      <vt:variant>
        <vt:lpwstr>consultantplus://offline/ref=07A83F80D3020FE70BB3920E3B8E38D3D27CF026976ACD306462C127CFCFAF7952ABD4520850A4D1F8X9E</vt:lpwstr>
      </vt:variant>
      <vt:variant>
        <vt:lpwstr/>
      </vt:variant>
      <vt:variant>
        <vt:i4>3735604</vt:i4>
      </vt:variant>
      <vt:variant>
        <vt:i4>708</vt:i4>
      </vt:variant>
      <vt:variant>
        <vt:i4>0</vt:i4>
      </vt:variant>
      <vt:variant>
        <vt:i4>5</vt:i4>
      </vt:variant>
      <vt:variant>
        <vt:lpwstr>consultantplus://offline/ref=07A83F80D3020FE70BB3920E3B8E38D3D27CF026976ACD306462C127CFCFAF7952ABD4520850A6D4F8X8E</vt:lpwstr>
      </vt:variant>
      <vt:variant>
        <vt:lpwstr/>
      </vt:variant>
      <vt:variant>
        <vt:i4>589830</vt:i4>
      </vt:variant>
      <vt:variant>
        <vt:i4>705</vt:i4>
      </vt:variant>
      <vt:variant>
        <vt:i4>0</vt:i4>
      </vt:variant>
      <vt:variant>
        <vt:i4>5</vt:i4>
      </vt:variant>
      <vt:variant>
        <vt:lpwstr>consultantplus://offline/ref=07A83F80D3020FE70BB3920E3B8E38D3D27CF026976ACD306462C127CFCFAF7952ABD45208F5X5E</vt:lpwstr>
      </vt:variant>
      <vt:variant>
        <vt:lpwstr/>
      </vt:variant>
      <vt:variant>
        <vt:i4>3735601</vt:i4>
      </vt:variant>
      <vt:variant>
        <vt:i4>702</vt:i4>
      </vt:variant>
      <vt:variant>
        <vt:i4>0</vt:i4>
      </vt:variant>
      <vt:variant>
        <vt:i4>5</vt:i4>
      </vt:variant>
      <vt:variant>
        <vt:lpwstr>consultantplus://offline/ref=07A83F80D3020FE70BB3920E3B8E38D3D27CF026976ACD306462C127CFCFAF7952ABD4520850A5D2F8X8E</vt:lpwstr>
      </vt:variant>
      <vt:variant>
        <vt:lpwstr/>
      </vt:variant>
      <vt:variant>
        <vt:i4>3735662</vt:i4>
      </vt:variant>
      <vt:variant>
        <vt:i4>699</vt:i4>
      </vt:variant>
      <vt:variant>
        <vt:i4>0</vt:i4>
      </vt:variant>
      <vt:variant>
        <vt:i4>5</vt:i4>
      </vt:variant>
      <vt:variant>
        <vt:lpwstr>consultantplus://offline/ref=07A83F80D3020FE70BB3920E3B8E38D3D27CF026976ACD306462C127CFCFAF7952ABD4520850A6D0F8XFE</vt:lpwstr>
      </vt:variant>
      <vt:variant>
        <vt:lpwstr/>
      </vt:variant>
      <vt:variant>
        <vt:i4>3735662</vt:i4>
      </vt:variant>
      <vt:variant>
        <vt:i4>696</vt:i4>
      </vt:variant>
      <vt:variant>
        <vt:i4>0</vt:i4>
      </vt:variant>
      <vt:variant>
        <vt:i4>5</vt:i4>
      </vt:variant>
      <vt:variant>
        <vt:lpwstr>consultantplus://offline/ref=07A83F80D3020FE70BB3920E3B8E38D3D27CF026976ACD306462C127CFCFAF7952ABD457F0XEE</vt:lpwstr>
      </vt:variant>
      <vt:variant>
        <vt:lpwstr/>
      </vt:variant>
      <vt:variant>
        <vt:i4>3735659</vt:i4>
      </vt:variant>
      <vt:variant>
        <vt:i4>693</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690</vt:i4>
      </vt:variant>
      <vt:variant>
        <vt:i4>0</vt:i4>
      </vt:variant>
      <vt:variant>
        <vt:i4>5</vt:i4>
      </vt:variant>
      <vt:variant>
        <vt:lpwstr>consultantplus://offline/ref=07A83F80D3020FE70BB3920E3B8E38D3D27CF026976ACD306462C127CFCFAF7952ABD4520850A4D3F8XBE</vt:lpwstr>
      </vt:variant>
      <vt:variant>
        <vt:lpwstr/>
      </vt:variant>
      <vt:variant>
        <vt:i4>589914</vt:i4>
      </vt:variant>
      <vt:variant>
        <vt:i4>687</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684</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681</vt:i4>
      </vt:variant>
      <vt:variant>
        <vt:i4>0</vt:i4>
      </vt:variant>
      <vt:variant>
        <vt:i4>5</vt:i4>
      </vt:variant>
      <vt:variant>
        <vt:lpwstr>consultantplus://offline/ref=07A83F80D3020FE70BB3920E3B8E38D3D27CF026976ACD306462C127CFCFAF7952ABD4520850A6D7F8XBE</vt:lpwstr>
      </vt:variant>
      <vt:variant>
        <vt:lpwstr/>
      </vt:variant>
      <vt:variant>
        <vt:i4>6488118</vt:i4>
      </vt:variant>
      <vt:variant>
        <vt:i4>678</vt:i4>
      </vt:variant>
      <vt:variant>
        <vt:i4>0</vt:i4>
      </vt:variant>
      <vt:variant>
        <vt:i4>5</vt:i4>
      </vt:variant>
      <vt:variant>
        <vt:lpwstr/>
      </vt:variant>
      <vt:variant>
        <vt:lpwstr>Par644</vt:lpwstr>
      </vt:variant>
      <vt:variant>
        <vt:i4>3735659</vt:i4>
      </vt:variant>
      <vt:variant>
        <vt:i4>675</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672</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669</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666</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663</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660</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657</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654</vt:i4>
      </vt:variant>
      <vt:variant>
        <vt:i4>0</vt:i4>
      </vt:variant>
      <vt:variant>
        <vt:i4>5</vt:i4>
      </vt:variant>
      <vt:variant>
        <vt:lpwstr>consultantplus://offline/ref=07A83F80D3020FE70BB3920E3B8E38D3D27CF026976ACD306462C127CFCFAF7952ABD4520850A5D4F8X9E</vt:lpwstr>
      </vt:variant>
      <vt:variant>
        <vt:lpwstr/>
      </vt:variant>
      <vt:variant>
        <vt:i4>3735611</vt:i4>
      </vt:variant>
      <vt:variant>
        <vt:i4>651</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648</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645</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642</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639</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636</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633</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630</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627</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624</vt:i4>
      </vt:variant>
      <vt:variant>
        <vt:i4>0</vt:i4>
      </vt:variant>
      <vt:variant>
        <vt:i4>5</vt:i4>
      </vt:variant>
      <vt:variant>
        <vt:lpwstr>consultantplus://offline/ref=07A83F80D3020FE70BB3920E3B8E38D3D27CF026976ACD306462C127CFCFAF7952ABD4520850A4D1F8X9E</vt:lpwstr>
      </vt:variant>
      <vt:variant>
        <vt:lpwstr/>
      </vt:variant>
      <vt:variant>
        <vt:i4>65608</vt:i4>
      </vt:variant>
      <vt:variant>
        <vt:i4>621</vt:i4>
      </vt:variant>
      <vt:variant>
        <vt:i4>0</vt:i4>
      </vt:variant>
      <vt:variant>
        <vt:i4>5</vt:i4>
      </vt:variant>
      <vt:variant>
        <vt:lpwstr/>
      </vt:variant>
      <vt:variant>
        <vt:lpwstr>P180</vt:lpwstr>
      </vt:variant>
      <vt:variant>
        <vt:i4>3735613</vt:i4>
      </vt:variant>
      <vt:variant>
        <vt:i4>618</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615</vt:i4>
      </vt:variant>
      <vt:variant>
        <vt:i4>0</vt:i4>
      </vt:variant>
      <vt:variant>
        <vt:i4>5</vt:i4>
      </vt:variant>
      <vt:variant>
        <vt:lpwstr>consultantplus://offline/ref=07A83F80D3020FE70BB3920E3B8E38D3D27CF026976ACD306462C127CFCFAF7952ABD4520850A4D1F8X9E</vt:lpwstr>
      </vt:variant>
      <vt:variant>
        <vt:lpwstr/>
      </vt:variant>
      <vt:variant>
        <vt:i4>4063284</vt:i4>
      </vt:variant>
      <vt:variant>
        <vt:i4>612</vt:i4>
      </vt:variant>
      <vt:variant>
        <vt:i4>0</vt:i4>
      </vt:variant>
      <vt:variant>
        <vt:i4>5</vt:i4>
      </vt:variant>
      <vt:variant>
        <vt:lpwstr>consultantplus://offline/ref=990D1ACA0BED52783C7CACF1234DEADDE7ADA50A29092E7240CCACFA674152679BD037D2CEEE7E9FL1tCK</vt:lpwstr>
      </vt:variant>
      <vt:variant>
        <vt:lpwstr/>
      </vt:variant>
      <vt:variant>
        <vt:i4>4063286</vt:i4>
      </vt:variant>
      <vt:variant>
        <vt:i4>609</vt:i4>
      </vt:variant>
      <vt:variant>
        <vt:i4>0</vt:i4>
      </vt:variant>
      <vt:variant>
        <vt:i4>5</vt:i4>
      </vt:variant>
      <vt:variant>
        <vt:lpwstr>consultantplus://offline/ref=990D1ACA0BED52783C7CACF1234DEADDE7ADA50A29092E7240CCACFA674152679BD037D2CEEE7B9EL1tEK</vt:lpwstr>
      </vt:variant>
      <vt:variant>
        <vt:lpwstr/>
      </vt:variant>
      <vt:variant>
        <vt:i4>5373952</vt:i4>
      </vt:variant>
      <vt:variant>
        <vt:i4>606</vt:i4>
      </vt:variant>
      <vt:variant>
        <vt:i4>0</vt:i4>
      </vt:variant>
      <vt:variant>
        <vt:i4>5</vt:i4>
      </vt:variant>
      <vt:variant>
        <vt:lpwstr>consultantplus://offline/ref=990D1ACA0BED52783C7CB2FC3521BDD2E0A4F900270824231993F7A730485830DC9F6E908AE37B961CFAF3L8tCK</vt:lpwstr>
      </vt:variant>
      <vt:variant>
        <vt:lpwstr/>
      </vt:variant>
      <vt:variant>
        <vt:i4>5374039</vt:i4>
      </vt:variant>
      <vt:variant>
        <vt:i4>603</vt:i4>
      </vt:variant>
      <vt:variant>
        <vt:i4>0</vt:i4>
      </vt:variant>
      <vt:variant>
        <vt:i4>5</vt:i4>
      </vt:variant>
      <vt:variant>
        <vt:lpwstr>consultantplus://offline/ref=990D1ACA0BED52783C7CB2FC3521BDD2E0A4F900270824231993F7A730485830DC9F6E908AE37B961CFDF0L8t2K</vt:lpwstr>
      </vt:variant>
      <vt:variant>
        <vt:lpwstr/>
      </vt:variant>
      <vt:variant>
        <vt:i4>5373952</vt:i4>
      </vt:variant>
      <vt:variant>
        <vt:i4>600</vt:i4>
      </vt:variant>
      <vt:variant>
        <vt:i4>0</vt:i4>
      </vt:variant>
      <vt:variant>
        <vt:i4>5</vt:i4>
      </vt:variant>
      <vt:variant>
        <vt:lpwstr>consultantplus://offline/ref=990D1ACA0BED52783C7CB2FC3521BDD2E0A4F900270824231993F7A730485830DC9F6E908AE37B961CFDF1L8tDK</vt:lpwstr>
      </vt:variant>
      <vt:variant>
        <vt:lpwstr/>
      </vt:variant>
      <vt:variant>
        <vt:i4>5374036</vt:i4>
      </vt:variant>
      <vt:variant>
        <vt:i4>597</vt:i4>
      </vt:variant>
      <vt:variant>
        <vt:i4>0</vt:i4>
      </vt:variant>
      <vt:variant>
        <vt:i4>5</vt:i4>
      </vt:variant>
      <vt:variant>
        <vt:lpwstr>consultantplus://offline/ref=990D1ACA0BED52783C7CB2FC3521BDD2E0A4F900270824231993F7A730485830DC9F6E908AE37B961CFDF0L8t1K</vt:lpwstr>
      </vt:variant>
      <vt:variant>
        <vt:lpwstr/>
      </vt:variant>
      <vt:variant>
        <vt:i4>5374037</vt:i4>
      </vt:variant>
      <vt:variant>
        <vt:i4>594</vt:i4>
      </vt:variant>
      <vt:variant>
        <vt:i4>0</vt:i4>
      </vt:variant>
      <vt:variant>
        <vt:i4>5</vt:i4>
      </vt:variant>
      <vt:variant>
        <vt:lpwstr>consultantplus://offline/ref=990D1ACA0BED52783C7CB2FC3521BDD2E0A4F900270824231993F7A730485830DC9F6E908AE37B961CFDF0L8t0K</vt:lpwstr>
      </vt:variant>
      <vt:variant>
        <vt:lpwstr/>
      </vt:variant>
      <vt:variant>
        <vt:i4>5374034</vt:i4>
      </vt:variant>
      <vt:variant>
        <vt:i4>591</vt:i4>
      </vt:variant>
      <vt:variant>
        <vt:i4>0</vt:i4>
      </vt:variant>
      <vt:variant>
        <vt:i4>5</vt:i4>
      </vt:variant>
      <vt:variant>
        <vt:lpwstr>consultantplus://offline/ref=990D1ACA0BED52783C7CB2FC3521BDD2E0A4F900270824231993F7A730485830DC9F6E908AE37B961CFDF0L8t7K</vt:lpwstr>
      </vt:variant>
      <vt:variant>
        <vt:lpwstr/>
      </vt:variant>
      <vt:variant>
        <vt:i4>5374035</vt:i4>
      </vt:variant>
      <vt:variant>
        <vt:i4>588</vt:i4>
      </vt:variant>
      <vt:variant>
        <vt:i4>0</vt:i4>
      </vt:variant>
      <vt:variant>
        <vt:i4>5</vt:i4>
      </vt:variant>
      <vt:variant>
        <vt:lpwstr>consultantplus://offline/ref=990D1ACA0BED52783C7CB2FC3521BDD2E0A4F900270824231993F7A730485830DC9F6E908AE37B961CFDF0L8t6K</vt:lpwstr>
      </vt:variant>
      <vt:variant>
        <vt:lpwstr/>
      </vt:variant>
      <vt:variant>
        <vt:i4>5374032</vt:i4>
      </vt:variant>
      <vt:variant>
        <vt:i4>585</vt:i4>
      </vt:variant>
      <vt:variant>
        <vt:i4>0</vt:i4>
      </vt:variant>
      <vt:variant>
        <vt:i4>5</vt:i4>
      </vt:variant>
      <vt:variant>
        <vt:lpwstr>consultantplus://offline/ref=990D1ACA0BED52783C7CB2FC3521BDD2E0A4F900270824231993F7A730485830DC9F6E908AE37B961CFDF0L8t5K</vt:lpwstr>
      </vt:variant>
      <vt:variant>
        <vt:lpwstr/>
      </vt:variant>
      <vt:variant>
        <vt:i4>5374033</vt:i4>
      </vt:variant>
      <vt:variant>
        <vt:i4>582</vt:i4>
      </vt:variant>
      <vt:variant>
        <vt:i4>0</vt:i4>
      </vt:variant>
      <vt:variant>
        <vt:i4>5</vt:i4>
      </vt:variant>
      <vt:variant>
        <vt:lpwstr>consultantplus://offline/ref=990D1ACA0BED52783C7CB2FC3521BDD2E0A4F900270824231993F7A730485830DC9F6E908AE37B961CFDF0L8t4K</vt:lpwstr>
      </vt:variant>
      <vt:variant>
        <vt:lpwstr/>
      </vt:variant>
      <vt:variant>
        <vt:i4>5374032</vt:i4>
      </vt:variant>
      <vt:variant>
        <vt:i4>579</vt:i4>
      </vt:variant>
      <vt:variant>
        <vt:i4>0</vt:i4>
      </vt:variant>
      <vt:variant>
        <vt:i4>5</vt:i4>
      </vt:variant>
      <vt:variant>
        <vt:lpwstr>consultantplus://offline/ref=990D1ACA0BED52783C7CB2FC3521BDD2E0A4F900270824231993F7A730485830DC9F6E908AE37B961CFDF0L8t5K</vt:lpwstr>
      </vt:variant>
      <vt:variant>
        <vt:lpwstr/>
      </vt:variant>
      <vt:variant>
        <vt:i4>720899</vt:i4>
      </vt:variant>
      <vt:variant>
        <vt:i4>576</vt:i4>
      </vt:variant>
      <vt:variant>
        <vt:i4>0</vt:i4>
      </vt:variant>
      <vt:variant>
        <vt:i4>5</vt:i4>
      </vt:variant>
      <vt:variant>
        <vt:lpwstr>consultantplus://offline/ref=990D1ACA0BED52783C7CACF1234DEADDE7ADA50B22012E7240CCACFA67L4t1K</vt:lpwstr>
      </vt:variant>
      <vt:variant>
        <vt:lpwstr/>
      </vt:variant>
      <vt:variant>
        <vt:i4>4063294</vt:i4>
      </vt:variant>
      <vt:variant>
        <vt:i4>573</vt:i4>
      </vt:variant>
      <vt:variant>
        <vt:i4>0</vt:i4>
      </vt:variant>
      <vt:variant>
        <vt:i4>5</vt:i4>
      </vt:variant>
      <vt:variant>
        <vt:lpwstr>consultantplus://offline/ref=990D1ACA0BED52783C7CACF1234DEADDE7ADA50A29092E7240CCACFA674152679BD037D2CEEE7897L1tEK</vt:lpwstr>
      </vt:variant>
      <vt:variant>
        <vt:lpwstr/>
      </vt:variant>
      <vt:variant>
        <vt:i4>5374032</vt:i4>
      </vt:variant>
      <vt:variant>
        <vt:i4>570</vt:i4>
      </vt:variant>
      <vt:variant>
        <vt:i4>0</vt:i4>
      </vt:variant>
      <vt:variant>
        <vt:i4>5</vt:i4>
      </vt:variant>
      <vt:variant>
        <vt:lpwstr>consultantplus://offline/ref=990D1ACA0BED52783C7CB2FC3521BDD2E0A4F900270824231993F7A730485830DC9F6E908AE37B961CFCF0L8t2K</vt:lpwstr>
      </vt:variant>
      <vt:variant>
        <vt:lpwstr/>
      </vt:variant>
      <vt:variant>
        <vt:i4>5373956</vt:i4>
      </vt:variant>
      <vt:variant>
        <vt:i4>567</vt:i4>
      </vt:variant>
      <vt:variant>
        <vt:i4>0</vt:i4>
      </vt:variant>
      <vt:variant>
        <vt:i4>5</vt:i4>
      </vt:variant>
      <vt:variant>
        <vt:lpwstr>consultantplus://offline/ref=990D1ACA0BED52783C7CB2FC3521BDD2E0A4F900270420251D93F7A730485830DC9F6E908AE37B961CFFF3L8t3K</vt:lpwstr>
      </vt:variant>
      <vt:variant>
        <vt:lpwstr/>
      </vt:variant>
      <vt:variant>
        <vt:i4>7274598</vt:i4>
      </vt:variant>
      <vt:variant>
        <vt:i4>564</vt:i4>
      </vt:variant>
      <vt:variant>
        <vt:i4>0</vt:i4>
      </vt:variant>
      <vt:variant>
        <vt:i4>5</vt:i4>
      </vt:variant>
      <vt:variant>
        <vt:lpwstr>consultantplus://offline/ref=990D1ACA0BED52783C7CACF1234DEADDE4A7A0082B5679701199A2FF6F111A77D5953AD3CBE9L7tCK</vt:lpwstr>
      </vt:variant>
      <vt:variant>
        <vt:lpwstr/>
      </vt:variant>
      <vt:variant>
        <vt:i4>786518</vt:i4>
      </vt:variant>
      <vt:variant>
        <vt:i4>561</vt:i4>
      </vt:variant>
      <vt:variant>
        <vt:i4>0</vt:i4>
      </vt:variant>
      <vt:variant>
        <vt:i4>5</vt:i4>
      </vt:variant>
      <vt:variant>
        <vt:lpwstr>consultantplus://offline/ref=7579D5B6CBF19C730ADEBA2DFB6491608753EA6AE70D0C990E81F25C458AE82F6711817CB46C8A44F2F027c5W9J</vt:lpwstr>
      </vt:variant>
      <vt:variant>
        <vt:lpwstr/>
      </vt:variant>
      <vt:variant>
        <vt:i4>786446</vt:i4>
      </vt:variant>
      <vt:variant>
        <vt:i4>558</vt:i4>
      </vt:variant>
      <vt:variant>
        <vt:i4>0</vt:i4>
      </vt:variant>
      <vt:variant>
        <vt:i4>5</vt:i4>
      </vt:variant>
      <vt:variant>
        <vt:lpwstr>consultantplus://offline/ref=7579D5B6CBF19C730ADEBA2DFB6491608753EA6AE70D0C990E81F25C458AE82F6711817CB46C8A44F2F025c5WCJ</vt:lpwstr>
      </vt:variant>
      <vt:variant>
        <vt:lpwstr/>
      </vt:variant>
      <vt:variant>
        <vt:i4>5373967</vt:i4>
      </vt:variant>
      <vt:variant>
        <vt:i4>555</vt:i4>
      </vt:variant>
      <vt:variant>
        <vt:i4>0</vt:i4>
      </vt:variant>
      <vt:variant>
        <vt:i4>5</vt:i4>
      </vt:variant>
      <vt:variant>
        <vt:lpwstr>consultantplus://offline/ref=9973AF9809BF6FD7C6FA1DCB1E3BFC325EA02465D1D1187C48E7D1D092ZBnBJ</vt:lpwstr>
      </vt:variant>
      <vt:variant>
        <vt:lpwstr/>
      </vt:variant>
      <vt:variant>
        <vt:i4>786517</vt:i4>
      </vt:variant>
      <vt:variant>
        <vt:i4>552</vt:i4>
      </vt:variant>
      <vt:variant>
        <vt:i4>0</vt:i4>
      </vt:variant>
      <vt:variant>
        <vt:i4>5</vt:i4>
      </vt:variant>
      <vt:variant>
        <vt:lpwstr>consultantplus://offline/ref=7579D5B6CBF19C730ADEBA2DFB6491608753EA6AE70D0C990E81F25C458AE82F6711817CB46C8A44F2F025c5W8J</vt:lpwstr>
      </vt:variant>
      <vt:variant>
        <vt:lpwstr/>
      </vt:variant>
      <vt:variant>
        <vt:i4>65629</vt:i4>
      </vt:variant>
      <vt:variant>
        <vt:i4>549</vt:i4>
      </vt:variant>
      <vt:variant>
        <vt:i4>0</vt:i4>
      </vt:variant>
      <vt:variant>
        <vt:i4>5</vt:i4>
      </vt:variant>
      <vt:variant>
        <vt:lpwstr>consultantplus://offline/main?base=LAW;n=62089;fld=134;dst=100628</vt:lpwstr>
      </vt:variant>
      <vt:variant>
        <vt:lpwstr/>
      </vt:variant>
      <vt:variant>
        <vt:i4>131165</vt:i4>
      </vt:variant>
      <vt:variant>
        <vt:i4>546</vt:i4>
      </vt:variant>
      <vt:variant>
        <vt:i4>0</vt:i4>
      </vt:variant>
      <vt:variant>
        <vt:i4>5</vt:i4>
      </vt:variant>
      <vt:variant>
        <vt:lpwstr>consultantplus://offline/main?base=LAW;n=62089;fld=134;dst=100615</vt:lpwstr>
      </vt:variant>
      <vt:variant>
        <vt:lpwstr/>
      </vt:variant>
      <vt:variant>
        <vt:i4>720991</vt:i4>
      </vt:variant>
      <vt:variant>
        <vt:i4>543</vt:i4>
      </vt:variant>
      <vt:variant>
        <vt:i4>0</vt:i4>
      </vt:variant>
      <vt:variant>
        <vt:i4>5</vt:i4>
      </vt:variant>
      <vt:variant>
        <vt:lpwstr>consultantplus://offline/main?base=LAW;n=62089;fld=134;dst=100487</vt:lpwstr>
      </vt:variant>
      <vt:variant>
        <vt:lpwstr/>
      </vt:variant>
      <vt:variant>
        <vt:i4>2687032</vt:i4>
      </vt:variant>
      <vt:variant>
        <vt:i4>540</vt:i4>
      </vt:variant>
      <vt:variant>
        <vt:i4>0</vt:i4>
      </vt:variant>
      <vt:variant>
        <vt:i4>5</vt:i4>
      </vt:variant>
      <vt:variant>
        <vt:lpwstr>consultantplus://offline/ref=90FE330779C4D6DF2273DC9395602DFB6072DC5A3E4997ACA0A8B863E98E47994DF02961C487AF9653IBD</vt:lpwstr>
      </vt:variant>
      <vt:variant>
        <vt:lpwstr/>
      </vt:variant>
      <vt:variant>
        <vt:i4>2687038</vt:i4>
      </vt:variant>
      <vt:variant>
        <vt:i4>537</vt:i4>
      </vt:variant>
      <vt:variant>
        <vt:i4>0</vt:i4>
      </vt:variant>
      <vt:variant>
        <vt:i4>5</vt:i4>
      </vt:variant>
      <vt:variant>
        <vt:lpwstr>consultantplus://offline/ref=90FE330779C4D6DF2273DC9395602DFB6072DC5A3E4997ACA0A8B863E98E47994DF02961C487AF9653IDD</vt:lpwstr>
      </vt:variant>
      <vt:variant>
        <vt:lpwstr/>
      </vt:variant>
      <vt:variant>
        <vt:i4>1966129</vt:i4>
      </vt:variant>
      <vt:variant>
        <vt:i4>530</vt:i4>
      </vt:variant>
      <vt:variant>
        <vt:i4>0</vt:i4>
      </vt:variant>
      <vt:variant>
        <vt:i4>5</vt:i4>
      </vt:variant>
      <vt:variant>
        <vt:lpwstr/>
      </vt:variant>
      <vt:variant>
        <vt:lpwstr>_Toc368489228</vt:lpwstr>
      </vt:variant>
      <vt:variant>
        <vt:i4>1966129</vt:i4>
      </vt:variant>
      <vt:variant>
        <vt:i4>524</vt:i4>
      </vt:variant>
      <vt:variant>
        <vt:i4>0</vt:i4>
      </vt:variant>
      <vt:variant>
        <vt:i4>5</vt:i4>
      </vt:variant>
      <vt:variant>
        <vt:lpwstr/>
      </vt:variant>
      <vt:variant>
        <vt:lpwstr>_Toc368489227</vt:lpwstr>
      </vt:variant>
      <vt:variant>
        <vt:i4>1966129</vt:i4>
      </vt:variant>
      <vt:variant>
        <vt:i4>518</vt:i4>
      </vt:variant>
      <vt:variant>
        <vt:i4>0</vt:i4>
      </vt:variant>
      <vt:variant>
        <vt:i4>5</vt:i4>
      </vt:variant>
      <vt:variant>
        <vt:lpwstr/>
      </vt:variant>
      <vt:variant>
        <vt:lpwstr>_Toc368489226</vt:lpwstr>
      </vt:variant>
      <vt:variant>
        <vt:i4>1966129</vt:i4>
      </vt:variant>
      <vt:variant>
        <vt:i4>512</vt:i4>
      </vt:variant>
      <vt:variant>
        <vt:i4>0</vt:i4>
      </vt:variant>
      <vt:variant>
        <vt:i4>5</vt:i4>
      </vt:variant>
      <vt:variant>
        <vt:lpwstr/>
      </vt:variant>
      <vt:variant>
        <vt:lpwstr>_Toc368489225</vt:lpwstr>
      </vt:variant>
      <vt:variant>
        <vt:i4>1966129</vt:i4>
      </vt:variant>
      <vt:variant>
        <vt:i4>506</vt:i4>
      </vt:variant>
      <vt:variant>
        <vt:i4>0</vt:i4>
      </vt:variant>
      <vt:variant>
        <vt:i4>5</vt:i4>
      </vt:variant>
      <vt:variant>
        <vt:lpwstr/>
      </vt:variant>
      <vt:variant>
        <vt:lpwstr>_Toc368489224</vt:lpwstr>
      </vt:variant>
      <vt:variant>
        <vt:i4>1966129</vt:i4>
      </vt:variant>
      <vt:variant>
        <vt:i4>500</vt:i4>
      </vt:variant>
      <vt:variant>
        <vt:i4>0</vt:i4>
      </vt:variant>
      <vt:variant>
        <vt:i4>5</vt:i4>
      </vt:variant>
      <vt:variant>
        <vt:lpwstr/>
      </vt:variant>
      <vt:variant>
        <vt:lpwstr>_Toc368489223</vt:lpwstr>
      </vt:variant>
      <vt:variant>
        <vt:i4>1966129</vt:i4>
      </vt:variant>
      <vt:variant>
        <vt:i4>494</vt:i4>
      </vt:variant>
      <vt:variant>
        <vt:i4>0</vt:i4>
      </vt:variant>
      <vt:variant>
        <vt:i4>5</vt:i4>
      </vt:variant>
      <vt:variant>
        <vt:lpwstr/>
      </vt:variant>
      <vt:variant>
        <vt:lpwstr>_Toc368489222</vt:lpwstr>
      </vt:variant>
      <vt:variant>
        <vt:i4>1966129</vt:i4>
      </vt:variant>
      <vt:variant>
        <vt:i4>488</vt:i4>
      </vt:variant>
      <vt:variant>
        <vt:i4>0</vt:i4>
      </vt:variant>
      <vt:variant>
        <vt:i4>5</vt:i4>
      </vt:variant>
      <vt:variant>
        <vt:lpwstr/>
      </vt:variant>
      <vt:variant>
        <vt:lpwstr>_Toc368489221</vt:lpwstr>
      </vt:variant>
      <vt:variant>
        <vt:i4>1966129</vt:i4>
      </vt:variant>
      <vt:variant>
        <vt:i4>482</vt:i4>
      </vt:variant>
      <vt:variant>
        <vt:i4>0</vt:i4>
      </vt:variant>
      <vt:variant>
        <vt:i4>5</vt:i4>
      </vt:variant>
      <vt:variant>
        <vt:lpwstr/>
      </vt:variant>
      <vt:variant>
        <vt:lpwstr>_Toc368489220</vt:lpwstr>
      </vt:variant>
      <vt:variant>
        <vt:i4>1900593</vt:i4>
      </vt:variant>
      <vt:variant>
        <vt:i4>476</vt:i4>
      </vt:variant>
      <vt:variant>
        <vt:i4>0</vt:i4>
      </vt:variant>
      <vt:variant>
        <vt:i4>5</vt:i4>
      </vt:variant>
      <vt:variant>
        <vt:lpwstr/>
      </vt:variant>
      <vt:variant>
        <vt:lpwstr>_Toc368489219</vt:lpwstr>
      </vt:variant>
      <vt:variant>
        <vt:i4>1900593</vt:i4>
      </vt:variant>
      <vt:variant>
        <vt:i4>470</vt:i4>
      </vt:variant>
      <vt:variant>
        <vt:i4>0</vt:i4>
      </vt:variant>
      <vt:variant>
        <vt:i4>5</vt:i4>
      </vt:variant>
      <vt:variant>
        <vt:lpwstr/>
      </vt:variant>
      <vt:variant>
        <vt:lpwstr>_Toc368489218</vt:lpwstr>
      </vt:variant>
      <vt:variant>
        <vt:i4>1900593</vt:i4>
      </vt:variant>
      <vt:variant>
        <vt:i4>464</vt:i4>
      </vt:variant>
      <vt:variant>
        <vt:i4>0</vt:i4>
      </vt:variant>
      <vt:variant>
        <vt:i4>5</vt:i4>
      </vt:variant>
      <vt:variant>
        <vt:lpwstr/>
      </vt:variant>
      <vt:variant>
        <vt:lpwstr>_Toc368489217</vt:lpwstr>
      </vt:variant>
      <vt:variant>
        <vt:i4>1900593</vt:i4>
      </vt:variant>
      <vt:variant>
        <vt:i4>458</vt:i4>
      </vt:variant>
      <vt:variant>
        <vt:i4>0</vt:i4>
      </vt:variant>
      <vt:variant>
        <vt:i4>5</vt:i4>
      </vt:variant>
      <vt:variant>
        <vt:lpwstr/>
      </vt:variant>
      <vt:variant>
        <vt:lpwstr>_Toc368489216</vt:lpwstr>
      </vt:variant>
      <vt:variant>
        <vt:i4>1900593</vt:i4>
      </vt:variant>
      <vt:variant>
        <vt:i4>452</vt:i4>
      </vt:variant>
      <vt:variant>
        <vt:i4>0</vt:i4>
      </vt:variant>
      <vt:variant>
        <vt:i4>5</vt:i4>
      </vt:variant>
      <vt:variant>
        <vt:lpwstr/>
      </vt:variant>
      <vt:variant>
        <vt:lpwstr>_Toc368489215</vt:lpwstr>
      </vt:variant>
      <vt:variant>
        <vt:i4>1900593</vt:i4>
      </vt:variant>
      <vt:variant>
        <vt:i4>446</vt:i4>
      </vt:variant>
      <vt:variant>
        <vt:i4>0</vt:i4>
      </vt:variant>
      <vt:variant>
        <vt:i4>5</vt:i4>
      </vt:variant>
      <vt:variant>
        <vt:lpwstr/>
      </vt:variant>
      <vt:variant>
        <vt:lpwstr>_Toc368489214</vt:lpwstr>
      </vt:variant>
      <vt:variant>
        <vt:i4>1900593</vt:i4>
      </vt:variant>
      <vt:variant>
        <vt:i4>440</vt:i4>
      </vt:variant>
      <vt:variant>
        <vt:i4>0</vt:i4>
      </vt:variant>
      <vt:variant>
        <vt:i4>5</vt:i4>
      </vt:variant>
      <vt:variant>
        <vt:lpwstr/>
      </vt:variant>
      <vt:variant>
        <vt:lpwstr>_Toc368489213</vt:lpwstr>
      </vt:variant>
      <vt:variant>
        <vt:i4>1900593</vt:i4>
      </vt:variant>
      <vt:variant>
        <vt:i4>434</vt:i4>
      </vt:variant>
      <vt:variant>
        <vt:i4>0</vt:i4>
      </vt:variant>
      <vt:variant>
        <vt:i4>5</vt:i4>
      </vt:variant>
      <vt:variant>
        <vt:lpwstr/>
      </vt:variant>
      <vt:variant>
        <vt:lpwstr>_Toc368489212</vt:lpwstr>
      </vt:variant>
      <vt:variant>
        <vt:i4>1900593</vt:i4>
      </vt:variant>
      <vt:variant>
        <vt:i4>428</vt:i4>
      </vt:variant>
      <vt:variant>
        <vt:i4>0</vt:i4>
      </vt:variant>
      <vt:variant>
        <vt:i4>5</vt:i4>
      </vt:variant>
      <vt:variant>
        <vt:lpwstr/>
      </vt:variant>
      <vt:variant>
        <vt:lpwstr>_Toc368489211</vt:lpwstr>
      </vt:variant>
      <vt:variant>
        <vt:i4>1900593</vt:i4>
      </vt:variant>
      <vt:variant>
        <vt:i4>422</vt:i4>
      </vt:variant>
      <vt:variant>
        <vt:i4>0</vt:i4>
      </vt:variant>
      <vt:variant>
        <vt:i4>5</vt:i4>
      </vt:variant>
      <vt:variant>
        <vt:lpwstr/>
      </vt:variant>
      <vt:variant>
        <vt:lpwstr>_Toc368489210</vt:lpwstr>
      </vt:variant>
      <vt:variant>
        <vt:i4>1835057</vt:i4>
      </vt:variant>
      <vt:variant>
        <vt:i4>416</vt:i4>
      </vt:variant>
      <vt:variant>
        <vt:i4>0</vt:i4>
      </vt:variant>
      <vt:variant>
        <vt:i4>5</vt:i4>
      </vt:variant>
      <vt:variant>
        <vt:lpwstr/>
      </vt:variant>
      <vt:variant>
        <vt:lpwstr>_Toc368489209</vt:lpwstr>
      </vt:variant>
      <vt:variant>
        <vt:i4>1835057</vt:i4>
      </vt:variant>
      <vt:variant>
        <vt:i4>410</vt:i4>
      </vt:variant>
      <vt:variant>
        <vt:i4>0</vt:i4>
      </vt:variant>
      <vt:variant>
        <vt:i4>5</vt:i4>
      </vt:variant>
      <vt:variant>
        <vt:lpwstr/>
      </vt:variant>
      <vt:variant>
        <vt:lpwstr>_Toc368489208</vt:lpwstr>
      </vt:variant>
      <vt:variant>
        <vt:i4>1835057</vt:i4>
      </vt:variant>
      <vt:variant>
        <vt:i4>404</vt:i4>
      </vt:variant>
      <vt:variant>
        <vt:i4>0</vt:i4>
      </vt:variant>
      <vt:variant>
        <vt:i4>5</vt:i4>
      </vt:variant>
      <vt:variant>
        <vt:lpwstr/>
      </vt:variant>
      <vt:variant>
        <vt:lpwstr>_Toc368489207</vt:lpwstr>
      </vt:variant>
      <vt:variant>
        <vt:i4>1835057</vt:i4>
      </vt:variant>
      <vt:variant>
        <vt:i4>398</vt:i4>
      </vt:variant>
      <vt:variant>
        <vt:i4>0</vt:i4>
      </vt:variant>
      <vt:variant>
        <vt:i4>5</vt:i4>
      </vt:variant>
      <vt:variant>
        <vt:lpwstr/>
      </vt:variant>
      <vt:variant>
        <vt:lpwstr>_Toc368489206</vt:lpwstr>
      </vt:variant>
      <vt:variant>
        <vt:i4>1835057</vt:i4>
      </vt:variant>
      <vt:variant>
        <vt:i4>392</vt:i4>
      </vt:variant>
      <vt:variant>
        <vt:i4>0</vt:i4>
      </vt:variant>
      <vt:variant>
        <vt:i4>5</vt:i4>
      </vt:variant>
      <vt:variant>
        <vt:lpwstr/>
      </vt:variant>
      <vt:variant>
        <vt:lpwstr>_Toc368489205</vt:lpwstr>
      </vt:variant>
      <vt:variant>
        <vt:i4>1835057</vt:i4>
      </vt:variant>
      <vt:variant>
        <vt:i4>386</vt:i4>
      </vt:variant>
      <vt:variant>
        <vt:i4>0</vt:i4>
      </vt:variant>
      <vt:variant>
        <vt:i4>5</vt:i4>
      </vt:variant>
      <vt:variant>
        <vt:lpwstr/>
      </vt:variant>
      <vt:variant>
        <vt:lpwstr>_Toc368489204</vt:lpwstr>
      </vt:variant>
      <vt:variant>
        <vt:i4>1835057</vt:i4>
      </vt:variant>
      <vt:variant>
        <vt:i4>380</vt:i4>
      </vt:variant>
      <vt:variant>
        <vt:i4>0</vt:i4>
      </vt:variant>
      <vt:variant>
        <vt:i4>5</vt:i4>
      </vt:variant>
      <vt:variant>
        <vt:lpwstr/>
      </vt:variant>
      <vt:variant>
        <vt:lpwstr>_Toc368489203</vt:lpwstr>
      </vt:variant>
      <vt:variant>
        <vt:i4>1835057</vt:i4>
      </vt:variant>
      <vt:variant>
        <vt:i4>374</vt:i4>
      </vt:variant>
      <vt:variant>
        <vt:i4>0</vt:i4>
      </vt:variant>
      <vt:variant>
        <vt:i4>5</vt:i4>
      </vt:variant>
      <vt:variant>
        <vt:lpwstr/>
      </vt:variant>
      <vt:variant>
        <vt:lpwstr>_Toc368489202</vt:lpwstr>
      </vt:variant>
      <vt:variant>
        <vt:i4>1835057</vt:i4>
      </vt:variant>
      <vt:variant>
        <vt:i4>368</vt:i4>
      </vt:variant>
      <vt:variant>
        <vt:i4>0</vt:i4>
      </vt:variant>
      <vt:variant>
        <vt:i4>5</vt:i4>
      </vt:variant>
      <vt:variant>
        <vt:lpwstr/>
      </vt:variant>
      <vt:variant>
        <vt:lpwstr>_Toc368489201</vt:lpwstr>
      </vt:variant>
      <vt:variant>
        <vt:i4>1835057</vt:i4>
      </vt:variant>
      <vt:variant>
        <vt:i4>362</vt:i4>
      </vt:variant>
      <vt:variant>
        <vt:i4>0</vt:i4>
      </vt:variant>
      <vt:variant>
        <vt:i4>5</vt:i4>
      </vt:variant>
      <vt:variant>
        <vt:lpwstr/>
      </vt:variant>
      <vt:variant>
        <vt:lpwstr>_Toc368489200</vt:lpwstr>
      </vt:variant>
      <vt:variant>
        <vt:i4>1376306</vt:i4>
      </vt:variant>
      <vt:variant>
        <vt:i4>356</vt:i4>
      </vt:variant>
      <vt:variant>
        <vt:i4>0</vt:i4>
      </vt:variant>
      <vt:variant>
        <vt:i4>5</vt:i4>
      </vt:variant>
      <vt:variant>
        <vt:lpwstr/>
      </vt:variant>
      <vt:variant>
        <vt:lpwstr>_Toc368489199</vt:lpwstr>
      </vt:variant>
      <vt:variant>
        <vt:i4>1376306</vt:i4>
      </vt:variant>
      <vt:variant>
        <vt:i4>350</vt:i4>
      </vt:variant>
      <vt:variant>
        <vt:i4>0</vt:i4>
      </vt:variant>
      <vt:variant>
        <vt:i4>5</vt:i4>
      </vt:variant>
      <vt:variant>
        <vt:lpwstr/>
      </vt:variant>
      <vt:variant>
        <vt:lpwstr>_Toc368489198</vt:lpwstr>
      </vt:variant>
      <vt:variant>
        <vt:i4>1376306</vt:i4>
      </vt:variant>
      <vt:variant>
        <vt:i4>344</vt:i4>
      </vt:variant>
      <vt:variant>
        <vt:i4>0</vt:i4>
      </vt:variant>
      <vt:variant>
        <vt:i4>5</vt:i4>
      </vt:variant>
      <vt:variant>
        <vt:lpwstr/>
      </vt:variant>
      <vt:variant>
        <vt:lpwstr>_Toc368489197</vt:lpwstr>
      </vt:variant>
      <vt:variant>
        <vt:i4>1376306</vt:i4>
      </vt:variant>
      <vt:variant>
        <vt:i4>338</vt:i4>
      </vt:variant>
      <vt:variant>
        <vt:i4>0</vt:i4>
      </vt:variant>
      <vt:variant>
        <vt:i4>5</vt:i4>
      </vt:variant>
      <vt:variant>
        <vt:lpwstr/>
      </vt:variant>
      <vt:variant>
        <vt:lpwstr>_Toc368489196</vt:lpwstr>
      </vt:variant>
      <vt:variant>
        <vt:i4>1376306</vt:i4>
      </vt:variant>
      <vt:variant>
        <vt:i4>332</vt:i4>
      </vt:variant>
      <vt:variant>
        <vt:i4>0</vt:i4>
      </vt:variant>
      <vt:variant>
        <vt:i4>5</vt:i4>
      </vt:variant>
      <vt:variant>
        <vt:lpwstr/>
      </vt:variant>
      <vt:variant>
        <vt:lpwstr>_Toc368489195</vt:lpwstr>
      </vt:variant>
      <vt:variant>
        <vt:i4>1376306</vt:i4>
      </vt:variant>
      <vt:variant>
        <vt:i4>326</vt:i4>
      </vt:variant>
      <vt:variant>
        <vt:i4>0</vt:i4>
      </vt:variant>
      <vt:variant>
        <vt:i4>5</vt:i4>
      </vt:variant>
      <vt:variant>
        <vt:lpwstr/>
      </vt:variant>
      <vt:variant>
        <vt:lpwstr>_Toc368489194</vt:lpwstr>
      </vt:variant>
      <vt:variant>
        <vt:i4>1376306</vt:i4>
      </vt:variant>
      <vt:variant>
        <vt:i4>320</vt:i4>
      </vt:variant>
      <vt:variant>
        <vt:i4>0</vt:i4>
      </vt:variant>
      <vt:variant>
        <vt:i4>5</vt:i4>
      </vt:variant>
      <vt:variant>
        <vt:lpwstr/>
      </vt:variant>
      <vt:variant>
        <vt:lpwstr>_Toc368489193</vt:lpwstr>
      </vt:variant>
      <vt:variant>
        <vt:i4>1376306</vt:i4>
      </vt:variant>
      <vt:variant>
        <vt:i4>314</vt:i4>
      </vt:variant>
      <vt:variant>
        <vt:i4>0</vt:i4>
      </vt:variant>
      <vt:variant>
        <vt:i4>5</vt:i4>
      </vt:variant>
      <vt:variant>
        <vt:lpwstr/>
      </vt:variant>
      <vt:variant>
        <vt:lpwstr>_Toc368489192</vt:lpwstr>
      </vt:variant>
      <vt:variant>
        <vt:i4>1376306</vt:i4>
      </vt:variant>
      <vt:variant>
        <vt:i4>308</vt:i4>
      </vt:variant>
      <vt:variant>
        <vt:i4>0</vt:i4>
      </vt:variant>
      <vt:variant>
        <vt:i4>5</vt:i4>
      </vt:variant>
      <vt:variant>
        <vt:lpwstr/>
      </vt:variant>
      <vt:variant>
        <vt:lpwstr>_Toc368489191</vt:lpwstr>
      </vt:variant>
      <vt:variant>
        <vt:i4>1376306</vt:i4>
      </vt:variant>
      <vt:variant>
        <vt:i4>302</vt:i4>
      </vt:variant>
      <vt:variant>
        <vt:i4>0</vt:i4>
      </vt:variant>
      <vt:variant>
        <vt:i4>5</vt:i4>
      </vt:variant>
      <vt:variant>
        <vt:lpwstr/>
      </vt:variant>
      <vt:variant>
        <vt:lpwstr>_Toc368489190</vt:lpwstr>
      </vt:variant>
      <vt:variant>
        <vt:i4>1310770</vt:i4>
      </vt:variant>
      <vt:variant>
        <vt:i4>296</vt:i4>
      </vt:variant>
      <vt:variant>
        <vt:i4>0</vt:i4>
      </vt:variant>
      <vt:variant>
        <vt:i4>5</vt:i4>
      </vt:variant>
      <vt:variant>
        <vt:lpwstr/>
      </vt:variant>
      <vt:variant>
        <vt:lpwstr>_Toc368489189</vt:lpwstr>
      </vt:variant>
      <vt:variant>
        <vt:i4>1310770</vt:i4>
      </vt:variant>
      <vt:variant>
        <vt:i4>290</vt:i4>
      </vt:variant>
      <vt:variant>
        <vt:i4>0</vt:i4>
      </vt:variant>
      <vt:variant>
        <vt:i4>5</vt:i4>
      </vt:variant>
      <vt:variant>
        <vt:lpwstr/>
      </vt:variant>
      <vt:variant>
        <vt:lpwstr>_Toc368489188</vt:lpwstr>
      </vt:variant>
      <vt:variant>
        <vt:i4>1310770</vt:i4>
      </vt:variant>
      <vt:variant>
        <vt:i4>284</vt:i4>
      </vt:variant>
      <vt:variant>
        <vt:i4>0</vt:i4>
      </vt:variant>
      <vt:variant>
        <vt:i4>5</vt:i4>
      </vt:variant>
      <vt:variant>
        <vt:lpwstr/>
      </vt:variant>
      <vt:variant>
        <vt:lpwstr>_Toc368489187</vt:lpwstr>
      </vt:variant>
      <vt:variant>
        <vt:i4>1310770</vt:i4>
      </vt:variant>
      <vt:variant>
        <vt:i4>278</vt:i4>
      </vt:variant>
      <vt:variant>
        <vt:i4>0</vt:i4>
      </vt:variant>
      <vt:variant>
        <vt:i4>5</vt:i4>
      </vt:variant>
      <vt:variant>
        <vt:lpwstr/>
      </vt:variant>
      <vt:variant>
        <vt:lpwstr>_Toc368489186</vt:lpwstr>
      </vt:variant>
      <vt:variant>
        <vt:i4>1310770</vt:i4>
      </vt:variant>
      <vt:variant>
        <vt:i4>272</vt:i4>
      </vt:variant>
      <vt:variant>
        <vt:i4>0</vt:i4>
      </vt:variant>
      <vt:variant>
        <vt:i4>5</vt:i4>
      </vt:variant>
      <vt:variant>
        <vt:lpwstr/>
      </vt:variant>
      <vt:variant>
        <vt:lpwstr>_Toc368489185</vt:lpwstr>
      </vt:variant>
      <vt:variant>
        <vt:i4>1310770</vt:i4>
      </vt:variant>
      <vt:variant>
        <vt:i4>266</vt:i4>
      </vt:variant>
      <vt:variant>
        <vt:i4>0</vt:i4>
      </vt:variant>
      <vt:variant>
        <vt:i4>5</vt:i4>
      </vt:variant>
      <vt:variant>
        <vt:lpwstr/>
      </vt:variant>
      <vt:variant>
        <vt:lpwstr>_Toc368489184</vt:lpwstr>
      </vt:variant>
      <vt:variant>
        <vt:i4>1310770</vt:i4>
      </vt:variant>
      <vt:variant>
        <vt:i4>260</vt:i4>
      </vt:variant>
      <vt:variant>
        <vt:i4>0</vt:i4>
      </vt:variant>
      <vt:variant>
        <vt:i4>5</vt:i4>
      </vt:variant>
      <vt:variant>
        <vt:lpwstr/>
      </vt:variant>
      <vt:variant>
        <vt:lpwstr>_Toc368489183</vt:lpwstr>
      </vt:variant>
      <vt:variant>
        <vt:i4>1310770</vt:i4>
      </vt:variant>
      <vt:variant>
        <vt:i4>254</vt:i4>
      </vt:variant>
      <vt:variant>
        <vt:i4>0</vt:i4>
      </vt:variant>
      <vt:variant>
        <vt:i4>5</vt:i4>
      </vt:variant>
      <vt:variant>
        <vt:lpwstr/>
      </vt:variant>
      <vt:variant>
        <vt:lpwstr>_Toc368489182</vt:lpwstr>
      </vt:variant>
      <vt:variant>
        <vt:i4>1310770</vt:i4>
      </vt:variant>
      <vt:variant>
        <vt:i4>248</vt:i4>
      </vt:variant>
      <vt:variant>
        <vt:i4>0</vt:i4>
      </vt:variant>
      <vt:variant>
        <vt:i4>5</vt:i4>
      </vt:variant>
      <vt:variant>
        <vt:lpwstr/>
      </vt:variant>
      <vt:variant>
        <vt:lpwstr>_Toc368489181</vt:lpwstr>
      </vt:variant>
      <vt:variant>
        <vt:i4>1310770</vt:i4>
      </vt:variant>
      <vt:variant>
        <vt:i4>242</vt:i4>
      </vt:variant>
      <vt:variant>
        <vt:i4>0</vt:i4>
      </vt:variant>
      <vt:variant>
        <vt:i4>5</vt:i4>
      </vt:variant>
      <vt:variant>
        <vt:lpwstr/>
      </vt:variant>
      <vt:variant>
        <vt:lpwstr>_Toc368489180</vt:lpwstr>
      </vt:variant>
      <vt:variant>
        <vt:i4>1769522</vt:i4>
      </vt:variant>
      <vt:variant>
        <vt:i4>236</vt:i4>
      </vt:variant>
      <vt:variant>
        <vt:i4>0</vt:i4>
      </vt:variant>
      <vt:variant>
        <vt:i4>5</vt:i4>
      </vt:variant>
      <vt:variant>
        <vt:lpwstr/>
      </vt:variant>
      <vt:variant>
        <vt:lpwstr>_Toc368489179</vt:lpwstr>
      </vt:variant>
      <vt:variant>
        <vt:i4>1769522</vt:i4>
      </vt:variant>
      <vt:variant>
        <vt:i4>230</vt:i4>
      </vt:variant>
      <vt:variant>
        <vt:i4>0</vt:i4>
      </vt:variant>
      <vt:variant>
        <vt:i4>5</vt:i4>
      </vt:variant>
      <vt:variant>
        <vt:lpwstr/>
      </vt:variant>
      <vt:variant>
        <vt:lpwstr>_Toc368489178</vt:lpwstr>
      </vt:variant>
      <vt:variant>
        <vt:i4>1769522</vt:i4>
      </vt:variant>
      <vt:variant>
        <vt:i4>224</vt:i4>
      </vt:variant>
      <vt:variant>
        <vt:i4>0</vt:i4>
      </vt:variant>
      <vt:variant>
        <vt:i4>5</vt:i4>
      </vt:variant>
      <vt:variant>
        <vt:lpwstr/>
      </vt:variant>
      <vt:variant>
        <vt:lpwstr>_Toc368489177</vt:lpwstr>
      </vt:variant>
      <vt:variant>
        <vt:i4>1769522</vt:i4>
      </vt:variant>
      <vt:variant>
        <vt:i4>218</vt:i4>
      </vt:variant>
      <vt:variant>
        <vt:i4>0</vt:i4>
      </vt:variant>
      <vt:variant>
        <vt:i4>5</vt:i4>
      </vt:variant>
      <vt:variant>
        <vt:lpwstr/>
      </vt:variant>
      <vt:variant>
        <vt:lpwstr>_Toc368489176</vt:lpwstr>
      </vt:variant>
      <vt:variant>
        <vt:i4>1769522</vt:i4>
      </vt:variant>
      <vt:variant>
        <vt:i4>212</vt:i4>
      </vt:variant>
      <vt:variant>
        <vt:i4>0</vt:i4>
      </vt:variant>
      <vt:variant>
        <vt:i4>5</vt:i4>
      </vt:variant>
      <vt:variant>
        <vt:lpwstr/>
      </vt:variant>
      <vt:variant>
        <vt:lpwstr>_Toc368489175</vt:lpwstr>
      </vt:variant>
      <vt:variant>
        <vt:i4>1769522</vt:i4>
      </vt:variant>
      <vt:variant>
        <vt:i4>206</vt:i4>
      </vt:variant>
      <vt:variant>
        <vt:i4>0</vt:i4>
      </vt:variant>
      <vt:variant>
        <vt:i4>5</vt:i4>
      </vt:variant>
      <vt:variant>
        <vt:lpwstr/>
      </vt:variant>
      <vt:variant>
        <vt:lpwstr>_Toc368489174</vt:lpwstr>
      </vt:variant>
      <vt:variant>
        <vt:i4>1769522</vt:i4>
      </vt:variant>
      <vt:variant>
        <vt:i4>200</vt:i4>
      </vt:variant>
      <vt:variant>
        <vt:i4>0</vt:i4>
      </vt:variant>
      <vt:variant>
        <vt:i4>5</vt:i4>
      </vt:variant>
      <vt:variant>
        <vt:lpwstr/>
      </vt:variant>
      <vt:variant>
        <vt:lpwstr>_Toc368489173</vt:lpwstr>
      </vt:variant>
      <vt:variant>
        <vt:i4>1769522</vt:i4>
      </vt:variant>
      <vt:variant>
        <vt:i4>194</vt:i4>
      </vt:variant>
      <vt:variant>
        <vt:i4>0</vt:i4>
      </vt:variant>
      <vt:variant>
        <vt:i4>5</vt:i4>
      </vt:variant>
      <vt:variant>
        <vt:lpwstr/>
      </vt:variant>
      <vt:variant>
        <vt:lpwstr>_Toc368489172</vt:lpwstr>
      </vt:variant>
      <vt:variant>
        <vt:i4>1769522</vt:i4>
      </vt:variant>
      <vt:variant>
        <vt:i4>188</vt:i4>
      </vt:variant>
      <vt:variant>
        <vt:i4>0</vt:i4>
      </vt:variant>
      <vt:variant>
        <vt:i4>5</vt:i4>
      </vt:variant>
      <vt:variant>
        <vt:lpwstr/>
      </vt:variant>
      <vt:variant>
        <vt:lpwstr>_Toc368489171</vt:lpwstr>
      </vt:variant>
      <vt:variant>
        <vt:i4>1769522</vt:i4>
      </vt:variant>
      <vt:variant>
        <vt:i4>182</vt:i4>
      </vt:variant>
      <vt:variant>
        <vt:i4>0</vt:i4>
      </vt:variant>
      <vt:variant>
        <vt:i4>5</vt:i4>
      </vt:variant>
      <vt:variant>
        <vt:lpwstr/>
      </vt:variant>
      <vt:variant>
        <vt:lpwstr>_Toc368489170</vt:lpwstr>
      </vt:variant>
      <vt:variant>
        <vt:i4>1703986</vt:i4>
      </vt:variant>
      <vt:variant>
        <vt:i4>176</vt:i4>
      </vt:variant>
      <vt:variant>
        <vt:i4>0</vt:i4>
      </vt:variant>
      <vt:variant>
        <vt:i4>5</vt:i4>
      </vt:variant>
      <vt:variant>
        <vt:lpwstr/>
      </vt:variant>
      <vt:variant>
        <vt:lpwstr>_Toc368489169</vt:lpwstr>
      </vt:variant>
      <vt:variant>
        <vt:i4>1703986</vt:i4>
      </vt:variant>
      <vt:variant>
        <vt:i4>170</vt:i4>
      </vt:variant>
      <vt:variant>
        <vt:i4>0</vt:i4>
      </vt:variant>
      <vt:variant>
        <vt:i4>5</vt:i4>
      </vt:variant>
      <vt:variant>
        <vt:lpwstr/>
      </vt:variant>
      <vt:variant>
        <vt:lpwstr>_Toc368489168</vt:lpwstr>
      </vt:variant>
      <vt:variant>
        <vt:i4>1703986</vt:i4>
      </vt:variant>
      <vt:variant>
        <vt:i4>164</vt:i4>
      </vt:variant>
      <vt:variant>
        <vt:i4>0</vt:i4>
      </vt:variant>
      <vt:variant>
        <vt:i4>5</vt:i4>
      </vt:variant>
      <vt:variant>
        <vt:lpwstr/>
      </vt:variant>
      <vt:variant>
        <vt:lpwstr>_Toc368489167</vt:lpwstr>
      </vt:variant>
      <vt:variant>
        <vt:i4>1703986</vt:i4>
      </vt:variant>
      <vt:variant>
        <vt:i4>158</vt:i4>
      </vt:variant>
      <vt:variant>
        <vt:i4>0</vt:i4>
      </vt:variant>
      <vt:variant>
        <vt:i4>5</vt:i4>
      </vt:variant>
      <vt:variant>
        <vt:lpwstr/>
      </vt:variant>
      <vt:variant>
        <vt:lpwstr>_Toc368489166</vt:lpwstr>
      </vt:variant>
      <vt:variant>
        <vt:i4>1703986</vt:i4>
      </vt:variant>
      <vt:variant>
        <vt:i4>152</vt:i4>
      </vt:variant>
      <vt:variant>
        <vt:i4>0</vt:i4>
      </vt:variant>
      <vt:variant>
        <vt:i4>5</vt:i4>
      </vt:variant>
      <vt:variant>
        <vt:lpwstr/>
      </vt:variant>
      <vt:variant>
        <vt:lpwstr>_Toc368489165</vt:lpwstr>
      </vt:variant>
      <vt:variant>
        <vt:i4>1703986</vt:i4>
      </vt:variant>
      <vt:variant>
        <vt:i4>146</vt:i4>
      </vt:variant>
      <vt:variant>
        <vt:i4>0</vt:i4>
      </vt:variant>
      <vt:variant>
        <vt:i4>5</vt:i4>
      </vt:variant>
      <vt:variant>
        <vt:lpwstr/>
      </vt:variant>
      <vt:variant>
        <vt:lpwstr>_Toc368489164</vt:lpwstr>
      </vt:variant>
      <vt:variant>
        <vt:i4>1703986</vt:i4>
      </vt:variant>
      <vt:variant>
        <vt:i4>140</vt:i4>
      </vt:variant>
      <vt:variant>
        <vt:i4>0</vt:i4>
      </vt:variant>
      <vt:variant>
        <vt:i4>5</vt:i4>
      </vt:variant>
      <vt:variant>
        <vt:lpwstr/>
      </vt:variant>
      <vt:variant>
        <vt:lpwstr>_Toc368489163</vt:lpwstr>
      </vt:variant>
      <vt:variant>
        <vt:i4>1703986</vt:i4>
      </vt:variant>
      <vt:variant>
        <vt:i4>134</vt:i4>
      </vt:variant>
      <vt:variant>
        <vt:i4>0</vt:i4>
      </vt:variant>
      <vt:variant>
        <vt:i4>5</vt:i4>
      </vt:variant>
      <vt:variant>
        <vt:lpwstr/>
      </vt:variant>
      <vt:variant>
        <vt:lpwstr>_Toc368489162</vt:lpwstr>
      </vt:variant>
      <vt:variant>
        <vt:i4>1703986</vt:i4>
      </vt:variant>
      <vt:variant>
        <vt:i4>128</vt:i4>
      </vt:variant>
      <vt:variant>
        <vt:i4>0</vt:i4>
      </vt:variant>
      <vt:variant>
        <vt:i4>5</vt:i4>
      </vt:variant>
      <vt:variant>
        <vt:lpwstr/>
      </vt:variant>
      <vt:variant>
        <vt:lpwstr>_Toc368489161</vt:lpwstr>
      </vt:variant>
      <vt:variant>
        <vt:i4>1703986</vt:i4>
      </vt:variant>
      <vt:variant>
        <vt:i4>122</vt:i4>
      </vt:variant>
      <vt:variant>
        <vt:i4>0</vt:i4>
      </vt:variant>
      <vt:variant>
        <vt:i4>5</vt:i4>
      </vt:variant>
      <vt:variant>
        <vt:lpwstr/>
      </vt:variant>
      <vt:variant>
        <vt:lpwstr>_Toc368489160</vt:lpwstr>
      </vt:variant>
      <vt:variant>
        <vt:i4>1638450</vt:i4>
      </vt:variant>
      <vt:variant>
        <vt:i4>116</vt:i4>
      </vt:variant>
      <vt:variant>
        <vt:i4>0</vt:i4>
      </vt:variant>
      <vt:variant>
        <vt:i4>5</vt:i4>
      </vt:variant>
      <vt:variant>
        <vt:lpwstr/>
      </vt:variant>
      <vt:variant>
        <vt:lpwstr>_Toc368489159</vt:lpwstr>
      </vt:variant>
      <vt:variant>
        <vt:i4>1638450</vt:i4>
      </vt:variant>
      <vt:variant>
        <vt:i4>110</vt:i4>
      </vt:variant>
      <vt:variant>
        <vt:i4>0</vt:i4>
      </vt:variant>
      <vt:variant>
        <vt:i4>5</vt:i4>
      </vt:variant>
      <vt:variant>
        <vt:lpwstr/>
      </vt:variant>
      <vt:variant>
        <vt:lpwstr>_Toc368489158</vt:lpwstr>
      </vt:variant>
      <vt:variant>
        <vt:i4>1638450</vt:i4>
      </vt:variant>
      <vt:variant>
        <vt:i4>104</vt:i4>
      </vt:variant>
      <vt:variant>
        <vt:i4>0</vt:i4>
      </vt:variant>
      <vt:variant>
        <vt:i4>5</vt:i4>
      </vt:variant>
      <vt:variant>
        <vt:lpwstr/>
      </vt:variant>
      <vt:variant>
        <vt:lpwstr>_Toc368489157</vt:lpwstr>
      </vt:variant>
      <vt:variant>
        <vt:i4>1638450</vt:i4>
      </vt:variant>
      <vt:variant>
        <vt:i4>98</vt:i4>
      </vt:variant>
      <vt:variant>
        <vt:i4>0</vt:i4>
      </vt:variant>
      <vt:variant>
        <vt:i4>5</vt:i4>
      </vt:variant>
      <vt:variant>
        <vt:lpwstr/>
      </vt:variant>
      <vt:variant>
        <vt:lpwstr>_Toc368489156</vt:lpwstr>
      </vt:variant>
      <vt:variant>
        <vt:i4>1638450</vt:i4>
      </vt:variant>
      <vt:variant>
        <vt:i4>92</vt:i4>
      </vt:variant>
      <vt:variant>
        <vt:i4>0</vt:i4>
      </vt:variant>
      <vt:variant>
        <vt:i4>5</vt:i4>
      </vt:variant>
      <vt:variant>
        <vt:lpwstr/>
      </vt:variant>
      <vt:variant>
        <vt:lpwstr>_Toc368489155</vt:lpwstr>
      </vt:variant>
      <vt:variant>
        <vt:i4>1638450</vt:i4>
      </vt:variant>
      <vt:variant>
        <vt:i4>86</vt:i4>
      </vt:variant>
      <vt:variant>
        <vt:i4>0</vt:i4>
      </vt:variant>
      <vt:variant>
        <vt:i4>5</vt:i4>
      </vt:variant>
      <vt:variant>
        <vt:lpwstr/>
      </vt:variant>
      <vt:variant>
        <vt:lpwstr>_Toc368489154</vt:lpwstr>
      </vt:variant>
      <vt:variant>
        <vt:i4>1638450</vt:i4>
      </vt:variant>
      <vt:variant>
        <vt:i4>80</vt:i4>
      </vt:variant>
      <vt:variant>
        <vt:i4>0</vt:i4>
      </vt:variant>
      <vt:variant>
        <vt:i4>5</vt:i4>
      </vt:variant>
      <vt:variant>
        <vt:lpwstr/>
      </vt:variant>
      <vt:variant>
        <vt:lpwstr>_Toc368489153</vt:lpwstr>
      </vt:variant>
      <vt:variant>
        <vt:i4>1638450</vt:i4>
      </vt:variant>
      <vt:variant>
        <vt:i4>74</vt:i4>
      </vt:variant>
      <vt:variant>
        <vt:i4>0</vt:i4>
      </vt:variant>
      <vt:variant>
        <vt:i4>5</vt:i4>
      </vt:variant>
      <vt:variant>
        <vt:lpwstr/>
      </vt:variant>
      <vt:variant>
        <vt:lpwstr>_Toc368489152</vt:lpwstr>
      </vt:variant>
      <vt:variant>
        <vt:i4>1638450</vt:i4>
      </vt:variant>
      <vt:variant>
        <vt:i4>68</vt:i4>
      </vt:variant>
      <vt:variant>
        <vt:i4>0</vt:i4>
      </vt:variant>
      <vt:variant>
        <vt:i4>5</vt:i4>
      </vt:variant>
      <vt:variant>
        <vt:lpwstr/>
      </vt:variant>
      <vt:variant>
        <vt:lpwstr>_Toc368489151</vt:lpwstr>
      </vt:variant>
      <vt:variant>
        <vt:i4>1638450</vt:i4>
      </vt:variant>
      <vt:variant>
        <vt:i4>62</vt:i4>
      </vt:variant>
      <vt:variant>
        <vt:i4>0</vt:i4>
      </vt:variant>
      <vt:variant>
        <vt:i4>5</vt:i4>
      </vt:variant>
      <vt:variant>
        <vt:lpwstr/>
      </vt:variant>
      <vt:variant>
        <vt:lpwstr>_Toc368489150</vt:lpwstr>
      </vt:variant>
      <vt:variant>
        <vt:i4>1572914</vt:i4>
      </vt:variant>
      <vt:variant>
        <vt:i4>56</vt:i4>
      </vt:variant>
      <vt:variant>
        <vt:i4>0</vt:i4>
      </vt:variant>
      <vt:variant>
        <vt:i4>5</vt:i4>
      </vt:variant>
      <vt:variant>
        <vt:lpwstr/>
      </vt:variant>
      <vt:variant>
        <vt:lpwstr>_Toc368489149</vt:lpwstr>
      </vt:variant>
      <vt:variant>
        <vt:i4>1572914</vt:i4>
      </vt:variant>
      <vt:variant>
        <vt:i4>50</vt:i4>
      </vt:variant>
      <vt:variant>
        <vt:i4>0</vt:i4>
      </vt:variant>
      <vt:variant>
        <vt:i4>5</vt:i4>
      </vt:variant>
      <vt:variant>
        <vt:lpwstr/>
      </vt:variant>
      <vt:variant>
        <vt:lpwstr>_Toc368489148</vt:lpwstr>
      </vt:variant>
      <vt:variant>
        <vt:i4>1572914</vt:i4>
      </vt:variant>
      <vt:variant>
        <vt:i4>44</vt:i4>
      </vt:variant>
      <vt:variant>
        <vt:i4>0</vt:i4>
      </vt:variant>
      <vt:variant>
        <vt:i4>5</vt:i4>
      </vt:variant>
      <vt:variant>
        <vt:lpwstr/>
      </vt:variant>
      <vt:variant>
        <vt:lpwstr>_Toc368489147</vt:lpwstr>
      </vt:variant>
      <vt:variant>
        <vt:i4>1572914</vt:i4>
      </vt:variant>
      <vt:variant>
        <vt:i4>38</vt:i4>
      </vt:variant>
      <vt:variant>
        <vt:i4>0</vt:i4>
      </vt:variant>
      <vt:variant>
        <vt:i4>5</vt:i4>
      </vt:variant>
      <vt:variant>
        <vt:lpwstr/>
      </vt:variant>
      <vt:variant>
        <vt:lpwstr>_Toc368489146</vt:lpwstr>
      </vt:variant>
      <vt:variant>
        <vt:i4>1572914</vt:i4>
      </vt:variant>
      <vt:variant>
        <vt:i4>32</vt:i4>
      </vt:variant>
      <vt:variant>
        <vt:i4>0</vt:i4>
      </vt:variant>
      <vt:variant>
        <vt:i4>5</vt:i4>
      </vt:variant>
      <vt:variant>
        <vt:lpwstr/>
      </vt:variant>
      <vt:variant>
        <vt:lpwstr>_Toc368489145</vt:lpwstr>
      </vt:variant>
      <vt:variant>
        <vt:i4>1572914</vt:i4>
      </vt:variant>
      <vt:variant>
        <vt:i4>26</vt:i4>
      </vt:variant>
      <vt:variant>
        <vt:i4>0</vt:i4>
      </vt:variant>
      <vt:variant>
        <vt:i4>5</vt:i4>
      </vt:variant>
      <vt:variant>
        <vt:lpwstr/>
      </vt:variant>
      <vt:variant>
        <vt:lpwstr>_Toc368489144</vt:lpwstr>
      </vt:variant>
      <vt:variant>
        <vt:i4>1572914</vt:i4>
      </vt:variant>
      <vt:variant>
        <vt:i4>20</vt:i4>
      </vt:variant>
      <vt:variant>
        <vt:i4>0</vt:i4>
      </vt:variant>
      <vt:variant>
        <vt:i4>5</vt:i4>
      </vt:variant>
      <vt:variant>
        <vt:lpwstr/>
      </vt:variant>
      <vt:variant>
        <vt:lpwstr>_Toc368489143</vt:lpwstr>
      </vt:variant>
      <vt:variant>
        <vt:i4>1572914</vt:i4>
      </vt:variant>
      <vt:variant>
        <vt:i4>14</vt:i4>
      </vt:variant>
      <vt:variant>
        <vt:i4>0</vt:i4>
      </vt:variant>
      <vt:variant>
        <vt:i4>5</vt:i4>
      </vt:variant>
      <vt:variant>
        <vt:lpwstr/>
      </vt:variant>
      <vt:variant>
        <vt:lpwstr>_Toc368489142</vt:lpwstr>
      </vt:variant>
      <vt:variant>
        <vt:i4>1572914</vt:i4>
      </vt:variant>
      <vt:variant>
        <vt:i4>8</vt:i4>
      </vt:variant>
      <vt:variant>
        <vt:i4>0</vt:i4>
      </vt:variant>
      <vt:variant>
        <vt:i4>5</vt:i4>
      </vt:variant>
      <vt:variant>
        <vt:lpwstr/>
      </vt:variant>
      <vt:variant>
        <vt:lpwstr>_Toc368489141</vt:lpwstr>
      </vt:variant>
      <vt:variant>
        <vt:i4>1572914</vt:i4>
      </vt:variant>
      <vt:variant>
        <vt:i4>2</vt:i4>
      </vt:variant>
      <vt:variant>
        <vt:i4>0</vt:i4>
      </vt:variant>
      <vt:variant>
        <vt:i4>5</vt:i4>
      </vt:variant>
      <vt:variant>
        <vt:lpwstr/>
      </vt:variant>
      <vt:variant>
        <vt:lpwstr>_Toc368489140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Чужина Елена Петровна</dc:creator>
  <cp:lastModifiedBy>Ирина Озерец</cp:lastModifiedBy>
  <cp:revision>2</cp:revision>
  <cp:lastPrinted>2023-10-30T09:04:00Z</cp:lastPrinted>
  <dcterms:created xsi:type="dcterms:W3CDTF">2023-11-15T09:30:00Z</dcterms:created>
  <dcterms:modified xsi:type="dcterms:W3CDTF">2023-11-15T09:30:00Z</dcterms:modified>
</cp:coreProperties>
</file>